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Default="00361DA5" w:rsidP="006453A6">
      <w:pPr>
        <w:ind w:firstLine="709"/>
        <w:jc w:val="center"/>
        <w:rPr>
          <w:b/>
        </w:rPr>
      </w:pPr>
      <w:r w:rsidRPr="006453A6">
        <w:rPr>
          <w:b/>
        </w:rPr>
        <w:t>Протокол №</w:t>
      </w:r>
      <w:r w:rsidR="00617F64" w:rsidRPr="006453A6">
        <w:rPr>
          <w:b/>
        </w:rPr>
        <w:t xml:space="preserve"> </w:t>
      </w:r>
      <w:r w:rsidR="006D6C54" w:rsidRPr="006453A6">
        <w:rPr>
          <w:b/>
        </w:rPr>
        <w:t>1</w:t>
      </w:r>
      <w:r w:rsidR="0014678F" w:rsidRPr="006453A6">
        <w:rPr>
          <w:b/>
        </w:rPr>
        <w:t>9</w:t>
      </w:r>
      <w:r w:rsidR="000E6B56" w:rsidRPr="006453A6">
        <w:rPr>
          <w:b/>
        </w:rPr>
        <w:t>1</w:t>
      </w:r>
    </w:p>
    <w:p w:rsidR="001C20B5" w:rsidRPr="006453A6" w:rsidRDefault="001C20B5" w:rsidP="006453A6">
      <w:pPr>
        <w:ind w:firstLine="709"/>
        <w:jc w:val="center"/>
        <w:rPr>
          <w:b/>
        </w:rPr>
      </w:pPr>
    </w:p>
    <w:p w:rsidR="00361DA5" w:rsidRDefault="00361DA5" w:rsidP="006453A6">
      <w:pPr>
        <w:ind w:firstLine="709"/>
        <w:jc w:val="center"/>
        <w:rPr>
          <w:b/>
        </w:rPr>
      </w:pPr>
      <w:r w:rsidRPr="006453A6">
        <w:rPr>
          <w:b/>
        </w:rPr>
        <w:t xml:space="preserve">Заседания </w:t>
      </w:r>
      <w:r w:rsidR="004B1B7E" w:rsidRPr="006453A6">
        <w:rPr>
          <w:b/>
        </w:rPr>
        <w:t>П</w:t>
      </w:r>
      <w:r w:rsidRPr="006453A6">
        <w:rPr>
          <w:b/>
        </w:rPr>
        <w:t>равления ТСЖ «На Комендантском»</w:t>
      </w:r>
    </w:p>
    <w:p w:rsidR="001C20B5" w:rsidRPr="006453A6" w:rsidRDefault="001C20B5" w:rsidP="006453A6">
      <w:pPr>
        <w:ind w:firstLine="709"/>
        <w:jc w:val="center"/>
        <w:rPr>
          <w:b/>
        </w:rPr>
      </w:pPr>
    </w:p>
    <w:p w:rsidR="00361DA5" w:rsidRPr="001C20B5" w:rsidRDefault="000E6B56" w:rsidP="006453A6">
      <w:pPr>
        <w:ind w:firstLine="709"/>
        <w:jc w:val="center"/>
        <w:rPr>
          <w:b/>
        </w:rPr>
      </w:pPr>
      <w:r w:rsidRPr="001C20B5">
        <w:rPr>
          <w:b/>
        </w:rPr>
        <w:t>12</w:t>
      </w:r>
      <w:r w:rsidR="0005745F" w:rsidRPr="001C20B5">
        <w:rPr>
          <w:b/>
        </w:rPr>
        <w:t xml:space="preserve"> </w:t>
      </w:r>
      <w:r w:rsidRPr="001C20B5">
        <w:rPr>
          <w:b/>
        </w:rPr>
        <w:t>но</w:t>
      </w:r>
      <w:r w:rsidR="0005745F" w:rsidRPr="001C20B5">
        <w:rPr>
          <w:b/>
        </w:rPr>
        <w:t>ября</w:t>
      </w:r>
      <w:r w:rsidR="00C719FD" w:rsidRPr="001C20B5">
        <w:rPr>
          <w:b/>
        </w:rPr>
        <w:t xml:space="preserve"> </w:t>
      </w:r>
      <w:r w:rsidR="00E02435" w:rsidRPr="001C20B5">
        <w:rPr>
          <w:b/>
        </w:rPr>
        <w:t>2018</w:t>
      </w:r>
      <w:r w:rsidR="00361DA5" w:rsidRPr="001C20B5">
        <w:rPr>
          <w:b/>
        </w:rPr>
        <w:t xml:space="preserve">г.                                                </w:t>
      </w:r>
      <w:r w:rsidR="006F13B9" w:rsidRPr="001C20B5">
        <w:rPr>
          <w:b/>
        </w:rPr>
        <w:t xml:space="preserve">                   </w:t>
      </w:r>
      <w:r w:rsidR="00DE6138" w:rsidRPr="001C20B5">
        <w:rPr>
          <w:b/>
        </w:rPr>
        <w:t xml:space="preserve">            </w:t>
      </w:r>
      <w:r w:rsidR="00361DA5" w:rsidRPr="001C20B5">
        <w:rPr>
          <w:b/>
        </w:rPr>
        <w:t xml:space="preserve"> Помещение ТСЖ</w:t>
      </w:r>
    </w:p>
    <w:p w:rsidR="006453A6" w:rsidRPr="001C20B5" w:rsidRDefault="006453A6" w:rsidP="006453A6">
      <w:pPr>
        <w:ind w:firstLine="709"/>
        <w:jc w:val="center"/>
        <w:rPr>
          <w:b/>
        </w:rPr>
      </w:pPr>
    </w:p>
    <w:p w:rsidR="00361DA5" w:rsidRPr="006453A6" w:rsidRDefault="00361DA5" w:rsidP="006453A6">
      <w:pPr>
        <w:ind w:firstLine="709"/>
        <w:jc w:val="both"/>
      </w:pPr>
      <w:r w:rsidRPr="006453A6">
        <w:t>Присутствовали:</w:t>
      </w:r>
    </w:p>
    <w:p w:rsidR="0014678F" w:rsidRPr="006453A6" w:rsidRDefault="0014678F" w:rsidP="006453A6">
      <w:pPr>
        <w:ind w:firstLine="709"/>
        <w:jc w:val="both"/>
      </w:pPr>
      <w:r w:rsidRPr="006453A6">
        <w:t>Члены Правления: Кузьмина Л.В., Никитин Ю.И., Ситникова Н.Н., Коваленко А.А., Безлепкин М.Л., Чернов Ю.С., Бренер В.А.</w:t>
      </w:r>
    </w:p>
    <w:p w:rsidR="004B1B7E" w:rsidRPr="006453A6" w:rsidRDefault="004B1B7E" w:rsidP="006453A6">
      <w:pPr>
        <w:ind w:firstLine="709"/>
        <w:jc w:val="both"/>
      </w:pPr>
      <w:r w:rsidRPr="006453A6">
        <w:t>Кворум</w:t>
      </w:r>
      <w:r w:rsidR="00FA1724" w:rsidRPr="006453A6">
        <w:t xml:space="preserve"> </w:t>
      </w:r>
      <w:r w:rsidRPr="006453A6">
        <w:t>-</w:t>
      </w:r>
      <w:r w:rsidR="00311D52" w:rsidRPr="006453A6">
        <w:t xml:space="preserve"> </w:t>
      </w:r>
      <w:r w:rsidR="0014678F" w:rsidRPr="006453A6">
        <w:t>78</w:t>
      </w:r>
      <w:r w:rsidR="009932FA" w:rsidRPr="006453A6">
        <w:t xml:space="preserve"> </w:t>
      </w:r>
      <w:r w:rsidR="00311D52" w:rsidRPr="006453A6">
        <w:t>%</w:t>
      </w:r>
      <w:r w:rsidRPr="006453A6">
        <w:t xml:space="preserve">, </w:t>
      </w:r>
      <w:r w:rsidR="00311D52" w:rsidRPr="006453A6">
        <w:t>П</w:t>
      </w:r>
      <w:r w:rsidRPr="006453A6">
        <w:t>равление правомочно принимать решения.</w:t>
      </w:r>
    </w:p>
    <w:p w:rsidR="002B4149" w:rsidRPr="006453A6" w:rsidRDefault="00361DA5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Приглашённые:</w:t>
      </w:r>
      <w:r w:rsidR="004C014C" w:rsidRPr="006453A6">
        <w:rPr>
          <w:sz w:val="24"/>
          <w:szCs w:val="24"/>
        </w:rPr>
        <w:t xml:space="preserve"> </w:t>
      </w:r>
      <w:r w:rsidR="00E02435" w:rsidRPr="006453A6">
        <w:rPr>
          <w:sz w:val="24"/>
          <w:szCs w:val="24"/>
        </w:rPr>
        <w:t>Пахомова С.В.- управляющий ТСЖ</w:t>
      </w:r>
      <w:r w:rsidR="007A6B13" w:rsidRPr="006453A6">
        <w:rPr>
          <w:sz w:val="24"/>
          <w:szCs w:val="24"/>
        </w:rPr>
        <w:t>, Бакрук М.И.-бухгалтер.</w:t>
      </w:r>
    </w:p>
    <w:p w:rsidR="00C719FD" w:rsidRPr="006453A6" w:rsidRDefault="00C719FD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Повестка:</w:t>
      </w:r>
    </w:p>
    <w:p w:rsidR="000E6B56" w:rsidRP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1. В 20.00: Собственник 161 кв. (согласование конструкции на крыше)</w:t>
      </w:r>
      <w:r w:rsidR="00FA1724" w:rsidRPr="006453A6">
        <w:rPr>
          <w:sz w:val="24"/>
          <w:szCs w:val="24"/>
        </w:rPr>
        <w:t>.</w:t>
      </w:r>
    </w:p>
    <w:p w:rsidR="000E6B56" w:rsidRP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2.</w:t>
      </w:r>
      <w:r w:rsidR="001C20B5">
        <w:rPr>
          <w:sz w:val="24"/>
          <w:szCs w:val="24"/>
        </w:rPr>
        <w:t xml:space="preserve"> </w:t>
      </w:r>
      <w:r w:rsidRPr="006453A6">
        <w:rPr>
          <w:sz w:val="24"/>
          <w:szCs w:val="24"/>
        </w:rPr>
        <w:t>В 20.30: Презентация компании «RAIKMANN». Предложение по техническому обслуживанию систем безопасности МКД, модернизация домофо</w:t>
      </w:r>
      <w:r w:rsidR="00AE6828" w:rsidRPr="006453A6">
        <w:rPr>
          <w:sz w:val="24"/>
          <w:szCs w:val="24"/>
        </w:rPr>
        <w:t>нной системы и видеонаблюдения.</w:t>
      </w:r>
    </w:p>
    <w:p w:rsidR="000E6B56" w:rsidRP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3. Отчеты бухгалтера, управляющего.</w:t>
      </w:r>
    </w:p>
    <w:p w:rsidR="000E6B56" w:rsidRP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4. Начисление коммунальных услуг (вода, электроэнергия, мусор) на нежилые помещения (кладовки). </w:t>
      </w:r>
    </w:p>
    <w:p w:rsidR="000E6B56" w:rsidRP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5. Повестка дня общего собрания.</w:t>
      </w:r>
    </w:p>
    <w:p w:rsidR="006453A6" w:rsidRDefault="000E6B5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6.</w:t>
      </w:r>
      <w:r w:rsidR="001C20B5">
        <w:rPr>
          <w:sz w:val="24"/>
          <w:szCs w:val="24"/>
        </w:rPr>
        <w:t xml:space="preserve"> </w:t>
      </w:r>
      <w:r w:rsidRPr="006453A6">
        <w:rPr>
          <w:sz w:val="24"/>
          <w:szCs w:val="24"/>
        </w:rPr>
        <w:t>Прочее</w:t>
      </w:r>
    </w:p>
    <w:p w:rsidR="00F17BCE" w:rsidRDefault="00F17BCE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Вопросы:</w:t>
      </w:r>
    </w:p>
    <w:p w:rsidR="006453A6" w:rsidRPr="006453A6" w:rsidRDefault="006453A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4"/>
          <w:szCs w:val="24"/>
        </w:rPr>
      </w:pPr>
    </w:p>
    <w:p w:rsidR="00DE05D6" w:rsidRPr="006453A6" w:rsidRDefault="00AE6828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Встреча с с</w:t>
      </w:r>
      <w:r w:rsidR="000E6B56" w:rsidRPr="006453A6">
        <w:rPr>
          <w:b/>
          <w:sz w:val="24"/>
          <w:szCs w:val="24"/>
        </w:rPr>
        <w:t>обственник</w:t>
      </w:r>
      <w:r w:rsidRPr="006453A6">
        <w:rPr>
          <w:b/>
          <w:sz w:val="24"/>
          <w:szCs w:val="24"/>
        </w:rPr>
        <w:t>ом 161 квартиры.</w:t>
      </w:r>
    </w:p>
    <w:p w:rsidR="00250B16" w:rsidRPr="006453A6" w:rsidRDefault="000E6B56" w:rsidP="006453A6">
      <w:pPr>
        <w:ind w:firstLine="709"/>
        <w:jc w:val="both"/>
      </w:pPr>
      <w:r w:rsidRPr="006453A6">
        <w:t>Собственником кв.</w:t>
      </w:r>
      <w:proofErr w:type="gramStart"/>
      <w:r w:rsidRPr="006453A6">
        <w:t xml:space="preserve">161 </w:t>
      </w:r>
      <w:r w:rsidR="00C36554" w:rsidRPr="006453A6">
        <w:rPr>
          <w:spacing w:val="3"/>
          <w:shd w:val="clear" w:color="auto" w:fill="FFFFFF"/>
        </w:rPr>
        <w:t> Буйко</w:t>
      </w:r>
      <w:proofErr w:type="gramEnd"/>
      <w:r w:rsidR="00C36554" w:rsidRPr="006453A6">
        <w:rPr>
          <w:spacing w:val="3"/>
          <w:shd w:val="clear" w:color="auto" w:fill="FFFFFF"/>
        </w:rPr>
        <w:t xml:space="preserve"> Геннадием Евгеньевичем </w:t>
      </w:r>
      <w:r w:rsidRPr="006453A6">
        <w:t xml:space="preserve">предложен вариант согласования возведенной им </w:t>
      </w:r>
      <w:r w:rsidR="00AE6828" w:rsidRPr="006453A6">
        <w:t xml:space="preserve">несколько лет назад </w:t>
      </w:r>
      <w:r w:rsidRPr="006453A6">
        <w:t xml:space="preserve">конструкции </w:t>
      </w:r>
      <w:r w:rsidR="00AE6828" w:rsidRPr="006453A6">
        <w:t>(закрытой веранды) на кровле 1 секции</w:t>
      </w:r>
      <w:r w:rsidR="00250B16" w:rsidRPr="006453A6">
        <w:t xml:space="preserve"> площадью 30 </w:t>
      </w:r>
      <w:r w:rsidR="001A499B" w:rsidRPr="006453A6">
        <w:t>кв. метров</w:t>
      </w:r>
      <w:r w:rsidRPr="006453A6">
        <w:t xml:space="preserve">. </w:t>
      </w:r>
    </w:p>
    <w:p w:rsidR="00250B16" w:rsidRPr="006453A6" w:rsidRDefault="00C36554" w:rsidP="006453A6">
      <w:pPr>
        <w:ind w:firstLine="709"/>
        <w:jc w:val="both"/>
      </w:pPr>
      <w:r w:rsidRPr="006453A6">
        <w:t>Буйко Г.Н.</w:t>
      </w:r>
      <w:r w:rsidR="000E6B56" w:rsidRPr="006453A6">
        <w:t xml:space="preserve"> предлагает дать от имени ТСЖ </w:t>
      </w:r>
      <w:r w:rsidR="00250B16" w:rsidRPr="006453A6">
        <w:t>согласие на организацию террасы для пода</w:t>
      </w:r>
      <w:r w:rsidR="00AE6828" w:rsidRPr="006453A6">
        <w:t>чи</w:t>
      </w:r>
      <w:r w:rsidR="00250B16" w:rsidRPr="006453A6">
        <w:t xml:space="preserve"> заявление на узакон</w:t>
      </w:r>
      <w:r w:rsidR="00AE6828" w:rsidRPr="006453A6">
        <w:t>иван</w:t>
      </w:r>
      <w:r w:rsidR="00250B16" w:rsidRPr="006453A6">
        <w:t>ие данного строения. Остальную часть кр</w:t>
      </w:r>
      <w:r w:rsidR="00AE6828" w:rsidRPr="006453A6">
        <w:t>овли</w:t>
      </w:r>
      <w:r w:rsidR="00250B16" w:rsidRPr="006453A6">
        <w:t xml:space="preserve">, занимаемую </w:t>
      </w:r>
      <w:r w:rsidR="00AE6828" w:rsidRPr="006453A6">
        <w:t xml:space="preserve">им </w:t>
      </w:r>
      <w:r w:rsidR="00250B16" w:rsidRPr="006453A6">
        <w:t xml:space="preserve">сейчас, </w:t>
      </w:r>
      <w:r w:rsidRPr="006453A6">
        <w:t>Буйко Г.Н.</w:t>
      </w:r>
      <w:r w:rsidR="00250B16" w:rsidRPr="006453A6">
        <w:t xml:space="preserve"> готов освободить весной.</w:t>
      </w:r>
      <w:r w:rsidR="00FA1724" w:rsidRPr="006453A6">
        <w:t xml:space="preserve"> </w:t>
      </w:r>
      <w:r w:rsidR="00250B16" w:rsidRPr="006453A6">
        <w:t xml:space="preserve">Также </w:t>
      </w:r>
      <w:r w:rsidRPr="006453A6">
        <w:t>Буйко Г.Н.</w:t>
      </w:r>
      <w:r w:rsidR="00250B16" w:rsidRPr="006453A6">
        <w:t xml:space="preserve"> внес предложение ввести понижающий коэффициент 0,3 к плате за аренду части кровли</w:t>
      </w:r>
      <w:r w:rsidR="00AE6828" w:rsidRPr="006453A6">
        <w:t>, указанной в договоре аренды,</w:t>
      </w:r>
      <w:r w:rsidR="00250B16" w:rsidRPr="006453A6">
        <w:t xml:space="preserve"> подписанно</w:t>
      </w:r>
      <w:r w:rsidR="00AE6828" w:rsidRPr="006453A6">
        <w:t>м</w:t>
      </w:r>
      <w:r w:rsidR="00250B16" w:rsidRPr="006453A6">
        <w:t xml:space="preserve"> в сентябре </w:t>
      </w:r>
      <w:r w:rsidR="00AE6828" w:rsidRPr="006453A6">
        <w:t xml:space="preserve">текущего </w:t>
      </w:r>
      <w:r w:rsidR="00250B16" w:rsidRPr="006453A6">
        <w:t>года</w:t>
      </w:r>
      <w:r w:rsidR="00AE6828" w:rsidRPr="006453A6">
        <w:t>.</w:t>
      </w:r>
    </w:p>
    <w:p w:rsidR="007A6B13" w:rsidRPr="006453A6" w:rsidRDefault="007A6B13" w:rsidP="006453A6">
      <w:pPr>
        <w:ind w:firstLine="709"/>
        <w:jc w:val="both"/>
        <w:rPr>
          <w:b/>
        </w:rPr>
      </w:pPr>
      <w:r w:rsidRPr="006453A6">
        <w:rPr>
          <w:b/>
        </w:rPr>
        <w:t xml:space="preserve">Принято решение: </w:t>
      </w:r>
    </w:p>
    <w:p w:rsidR="009E79B0" w:rsidRDefault="009E79B0" w:rsidP="006453A6">
      <w:pPr>
        <w:ind w:firstLine="709"/>
        <w:jc w:val="both"/>
      </w:pPr>
      <w:r w:rsidRPr="006453A6">
        <w:t>Правление не имеет полномочия давать согласие на возведение конструкций на кровле.</w:t>
      </w:r>
      <w:r w:rsidR="00FA1724" w:rsidRPr="006453A6">
        <w:t xml:space="preserve"> В связи с этим собственник кв.161 обязан самостоятельно провести мероприятия для легализации постройки. </w:t>
      </w:r>
      <w:r w:rsidRPr="006453A6">
        <w:t xml:space="preserve">По всем сдаваемым ТСЖ объектам </w:t>
      </w:r>
      <w:r w:rsidR="0055095C" w:rsidRPr="006453A6">
        <w:t>установлена единая ставка – 100 рублей. Правление не видит никаких оснований для введения уменьшающего</w:t>
      </w:r>
      <w:r w:rsidRPr="006453A6">
        <w:t xml:space="preserve"> коэффициент</w:t>
      </w:r>
      <w:r w:rsidR="0055095C" w:rsidRPr="006453A6">
        <w:t>а.</w:t>
      </w:r>
      <w:r w:rsidR="00FA1724" w:rsidRPr="006453A6">
        <w:t xml:space="preserve"> В случае отказа от оплаты установлен</w:t>
      </w:r>
      <w:r w:rsidR="00C36554" w:rsidRPr="006453A6">
        <w:t>ной арендной ставки Б</w:t>
      </w:r>
      <w:bookmarkStart w:id="0" w:name="_GoBack"/>
      <w:bookmarkEnd w:id="0"/>
      <w:r w:rsidR="00C36554" w:rsidRPr="006453A6">
        <w:t xml:space="preserve">йко Г.Н. </w:t>
      </w:r>
      <w:r w:rsidR="00FA1724" w:rsidRPr="006453A6">
        <w:t>обязан демонтировать постройку в кратчайшие сроки.</w:t>
      </w:r>
    </w:p>
    <w:p w:rsidR="006453A6" w:rsidRPr="006453A6" w:rsidRDefault="006453A6" w:rsidP="006453A6">
      <w:pPr>
        <w:ind w:firstLine="709"/>
        <w:jc w:val="both"/>
      </w:pPr>
    </w:p>
    <w:p w:rsidR="00AE6828" w:rsidRPr="006453A6" w:rsidRDefault="00AE6828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 xml:space="preserve">Презентация компании «RAIKMANN». </w:t>
      </w:r>
    </w:p>
    <w:p w:rsidR="00591739" w:rsidRPr="006453A6" w:rsidRDefault="008F0C34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П</w:t>
      </w:r>
      <w:r w:rsidR="00AE6828" w:rsidRPr="006453A6">
        <w:rPr>
          <w:sz w:val="24"/>
          <w:szCs w:val="24"/>
        </w:rPr>
        <w:t>редставител</w:t>
      </w:r>
      <w:r w:rsidRPr="006453A6">
        <w:rPr>
          <w:sz w:val="24"/>
          <w:szCs w:val="24"/>
        </w:rPr>
        <w:t>и</w:t>
      </w:r>
      <w:r w:rsidR="00AE6828" w:rsidRPr="006453A6">
        <w:rPr>
          <w:sz w:val="24"/>
          <w:szCs w:val="24"/>
        </w:rPr>
        <w:t xml:space="preserve"> компании </w:t>
      </w:r>
      <w:r w:rsidRPr="006453A6">
        <w:rPr>
          <w:sz w:val="24"/>
          <w:szCs w:val="24"/>
        </w:rPr>
        <w:t>попросили перенести встречу на другой день</w:t>
      </w:r>
      <w:r w:rsidR="00C36554" w:rsidRPr="006453A6">
        <w:rPr>
          <w:sz w:val="24"/>
          <w:szCs w:val="24"/>
        </w:rPr>
        <w:t xml:space="preserve"> по уважительной причине</w:t>
      </w:r>
      <w:r w:rsidR="00591739" w:rsidRPr="006453A6">
        <w:rPr>
          <w:sz w:val="24"/>
          <w:szCs w:val="24"/>
        </w:rPr>
        <w:t xml:space="preserve">. </w:t>
      </w:r>
    </w:p>
    <w:p w:rsidR="00591739" w:rsidRPr="006453A6" w:rsidRDefault="00591739" w:rsidP="006453A6">
      <w:pPr>
        <w:ind w:firstLine="709"/>
        <w:jc w:val="both"/>
        <w:rPr>
          <w:b/>
        </w:rPr>
      </w:pPr>
      <w:r w:rsidRPr="006453A6">
        <w:rPr>
          <w:b/>
        </w:rPr>
        <w:t xml:space="preserve">Принято решение: </w:t>
      </w:r>
    </w:p>
    <w:p w:rsidR="0055095C" w:rsidRDefault="00591739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 xml:space="preserve">Встреча переносится на 20:00 19.11.18. </w:t>
      </w:r>
    </w:p>
    <w:p w:rsidR="006453A6" w:rsidRPr="006453A6" w:rsidRDefault="006453A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</w:p>
    <w:p w:rsidR="00591739" w:rsidRPr="006453A6" w:rsidRDefault="00591739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Отчеты бухгалтера, управляющего.</w:t>
      </w:r>
    </w:p>
    <w:p w:rsidR="00591739" w:rsidRPr="006453A6" w:rsidRDefault="00591739" w:rsidP="006453A6">
      <w:pPr>
        <w:ind w:firstLine="709"/>
        <w:jc w:val="both"/>
      </w:pPr>
      <w:r w:rsidRPr="006453A6">
        <w:t xml:space="preserve">Предоставлены отчеты управляющего Пахомовой С.В. и бухгалтера Бакрук М.И. о проделанной работе за октябрь 2018 г. </w:t>
      </w:r>
    </w:p>
    <w:p w:rsidR="00591739" w:rsidRPr="006453A6" w:rsidRDefault="00591739" w:rsidP="006453A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3A6">
        <w:rPr>
          <w:rFonts w:ascii="Times New Roman" w:eastAsia="Times New Roman" w:hAnsi="Times New Roman"/>
          <w:sz w:val="24"/>
          <w:szCs w:val="24"/>
          <w:lang w:eastAsia="ru-RU"/>
        </w:rPr>
        <w:t>Вопросов по отчётам не поступило.</w:t>
      </w:r>
    </w:p>
    <w:p w:rsidR="00591739" w:rsidRPr="006453A6" w:rsidRDefault="00591739" w:rsidP="006453A6">
      <w:pPr>
        <w:ind w:firstLine="709"/>
        <w:jc w:val="both"/>
        <w:rPr>
          <w:b/>
        </w:rPr>
      </w:pPr>
      <w:r w:rsidRPr="006453A6">
        <w:rPr>
          <w:b/>
        </w:rPr>
        <w:t xml:space="preserve">Принято решение: </w:t>
      </w:r>
    </w:p>
    <w:p w:rsidR="00591739" w:rsidRDefault="00591739" w:rsidP="006453A6">
      <w:pPr>
        <w:ind w:firstLine="709"/>
        <w:jc w:val="both"/>
      </w:pPr>
      <w:r w:rsidRPr="006453A6">
        <w:t xml:space="preserve">Признать работу управляющего Пахомовой С.В. и бухгалтера </w:t>
      </w:r>
      <w:proofErr w:type="spellStart"/>
      <w:r w:rsidRPr="006453A6">
        <w:t>Бакрук</w:t>
      </w:r>
      <w:proofErr w:type="spellEnd"/>
      <w:r w:rsidRPr="006453A6">
        <w:t xml:space="preserve"> М.И. удовлетворительной.</w:t>
      </w:r>
    </w:p>
    <w:p w:rsidR="006453A6" w:rsidRPr="006453A6" w:rsidRDefault="006453A6" w:rsidP="006453A6">
      <w:pPr>
        <w:ind w:firstLine="709"/>
        <w:jc w:val="both"/>
      </w:pPr>
    </w:p>
    <w:p w:rsidR="00591739" w:rsidRPr="006453A6" w:rsidRDefault="00591739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lastRenderedPageBreak/>
        <w:t>Начисление коммунальных услуг (вода, электроэнергия, мусор), на нежилые помещения (кладовки). </w:t>
      </w:r>
    </w:p>
    <w:p w:rsidR="00591739" w:rsidRPr="006453A6" w:rsidRDefault="00591739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В связи с техническими сложностями о</w:t>
      </w:r>
      <w:r w:rsidR="00176113" w:rsidRPr="006453A6">
        <w:rPr>
          <w:sz w:val="24"/>
          <w:szCs w:val="24"/>
        </w:rPr>
        <w:t xml:space="preserve">бщедомовые расходы </w:t>
      </w:r>
      <w:r w:rsidRPr="006453A6">
        <w:rPr>
          <w:sz w:val="24"/>
          <w:szCs w:val="24"/>
        </w:rPr>
        <w:t xml:space="preserve">по части нежилых помещений (кладовки, принадлежащие на правах собственности жильцов) </w:t>
      </w:r>
      <w:r w:rsidR="008F0C34" w:rsidRPr="006453A6">
        <w:rPr>
          <w:sz w:val="24"/>
          <w:szCs w:val="24"/>
        </w:rPr>
        <w:t xml:space="preserve">пока </w:t>
      </w:r>
      <w:r w:rsidR="00642D2B" w:rsidRPr="006453A6">
        <w:rPr>
          <w:sz w:val="24"/>
          <w:szCs w:val="24"/>
        </w:rPr>
        <w:t xml:space="preserve">не </w:t>
      </w:r>
      <w:r w:rsidR="008F0C34" w:rsidRPr="006453A6">
        <w:rPr>
          <w:sz w:val="24"/>
          <w:szCs w:val="24"/>
        </w:rPr>
        <w:t>оплачиваются</w:t>
      </w:r>
      <w:r w:rsidR="00176113" w:rsidRPr="006453A6">
        <w:rPr>
          <w:sz w:val="24"/>
          <w:szCs w:val="24"/>
        </w:rPr>
        <w:t>.</w:t>
      </w:r>
      <w:r w:rsidR="008F0C34" w:rsidRPr="006453A6">
        <w:rPr>
          <w:sz w:val="24"/>
          <w:szCs w:val="24"/>
        </w:rPr>
        <w:t xml:space="preserve"> Также с н</w:t>
      </w:r>
      <w:r w:rsidRPr="006453A6">
        <w:rPr>
          <w:sz w:val="24"/>
          <w:szCs w:val="24"/>
        </w:rPr>
        <w:t>ачал</w:t>
      </w:r>
      <w:r w:rsidR="008F0C34" w:rsidRPr="006453A6">
        <w:rPr>
          <w:sz w:val="24"/>
          <w:szCs w:val="24"/>
        </w:rPr>
        <w:t>а</w:t>
      </w:r>
      <w:r w:rsidRPr="006453A6">
        <w:rPr>
          <w:sz w:val="24"/>
          <w:szCs w:val="24"/>
        </w:rPr>
        <w:t xml:space="preserve"> октября </w:t>
      </w:r>
      <w:r w:rsidR="00176113" w:rsidRPr="006453A6">
        <w:rPr>
          <w:sz w:val="24"/>
          <w:szCs w:val="24"/>
        </w:rPr>
        <w:t xml:space="preserve">от фонда капитального ремонта </w:t>
      </w:r>
      <w:r w:rsidR="008F0C34" w:rsidRPr="006453A6">
        <w:rPr>
          <w:sz w:val="24"/>
          <w:szCs w:val="24"/>
        </w:rPr>
        <w:t xml:space="preserve">поступают </w:t>
      </w:r>
      <w:r w:rsidR="00176113" w:rsidRPr="006453A6">
        <w:rPr>
          <w:sz w:val="24"/>
          <w:szCs w:val="24"/>
        </w:rPr>
        <w:t>квитанци</w:t>
      </w:r>
      <w:r w:rsidRPr="006453A6">
        <w:rPr>
          <w:sz w:val="24"/>
          <w:szCs w:val="24"/>
        </w:rPr>
        <w:t>и по оплате взносов на капитальный ремонт по вышеуказанным помещениям</w:t>
      </w:r>
      <w:r w:rsidR="00176113" w:rsidRPr="006453A6">
        <w:rPr>
          <w:sz w:val="24"/>
          <w:szCs w:val="24"/>
        </w:rPr>
        <w:t>.</w:t>
      </w:r>
      <w:r w:rsidR="00642D2B" w:rsidRPr="006453A6">
        <w:rPr>
          <w:sz w:val="24"/>
          <w:szCs w:val="24"/>
        </w:rPr>
        <w:t xml:space="preserve">  </w:t>
      </w:r>
    </w:p>
    <w:p w:rsidR="00591739" w:rsidRPr="006453A6" w:rsidRDefault="00591739" w:rsidP="006453A6">
      <w:pPr>
        <w:ind w:firstLine="709"/>
        <w:jc w:val="both"/>
        <w:rPr>
          <w:b/>
        </w:rPr>
      </w:pPr>
      <w:r w:rsidRPr="006453A6">
        <w:rPr>
          <w:b/>
        </w:rPr>
        <w:t xml:space="preserve">Принято решение: </w:t>
      </w:r>
    </w:p>
    <w:p w:rsidR="00591739" w:rsidRDefault="00591739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Пахомовой С.В.</w:t>
      </w:r>
      <w:r w:rsidR="00747B33" w:rsidRPr="006453A6">
        <w:rPr>
          <w:sz w:val="24"/>
          <w:szCs w:val="24"/>
        </w:rPr>
        <w:t xml:space="preserve"> и Бакрук М.И. </w:t>
      </w:r>
      <w:r w:rsidRPr="006453A6">
        <w:rPr>
          <w:sz w:val="24"/>
          <w:szCs w:val="24"/>
        </w:rPr>
        <w:t xml:space="preserve">обеспечить </w:t>
      </w:r>
      <w:r w:rsidR="00747B33" w:rsidRPr="006453A6">
        <w:rPr>
          <w:sz w:val="24"/>
          <w:szCs w:val="24"/>
        </w:rPr>
        <w:t>начисление и предоставление квитанций на общедомовые расходы собственникам кладовок в соответствии с тарифами, принятыми на</w:t>
      </w:r>
      <w:r w:rsidR="008F0C34" w:rsidRPr="006453A6">
        <w:rPr>
          <w:sz w:val="24"/>
          <w:szCs w:val="24"/>
        </w:rPr>
        <w:t xml:space="preserve"> последнем</w:t>
      </w:r>
      <w:r w:rsidR="00747B33" w:rsidRPr="006453A6">
        <w:rPr>
          <w:sz w:val="24"/>
          <w:szCs w:val="24"/>
        </w:rPr>
        <w:t xml:space="preserve"> общем собрании. Срок – 1 января 2019 года.</w:t>
      </w:r>
    </w:p>
    <w:p w:rsidR="006453A6" w:rsidRPr="006453A6" w:rsidRDefault="006453A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8F0C34" w:rsidRPr="006453A6" w:rsidRDefault="008F0C34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Повестка дня общего собрания.</w:t>
      </w:r>
    </w:p>
    <w:p w:rsidR="008F0C34" w:rsidRPr="006453A6" w:rsidRDefault="008F0C34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Кузьмина Л.В. предложила вариант повестки общего собрания собственников, которое будет проходить в начале следующего года (прилагается). Возражений по повестке не поступило.</w:t>
      </w:r>
    </w:p>
    <w:p w:rsidR="008F0C34" w:rsidRPr="006453A6" w:rsidRDefault="008F0C34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 xml:space="preserve">Принято решение: </w:t>
      </w:r>
    </w:p>
    <w:p w:rsidR="008F0C34" w:rsidRDefault="008F0C34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r w:rsidRPr="006453A6">
        <w:rPr>
          <w:sz w:val="24"/>
          <w:szCs w:val="24"/>
        </w:rPr>
        <w:t>Принять предложенную повестку общего собрания собственников за основу.</w:t>
      </w:r>
    </w:p>
    <w:p w:rsidR="006453A6" w:rsidRPr="006453A6" w:rsidRDefault="006453A6" w:rsidP="006453A6">
      <w:pPr>
        <w:pStyle w:val="1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5B1292" w:rsidRPr="006453A6" w:rsidRDefault="008F0C34" w:rsidP="006453A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b/>
          <w:sz w:val="24"/>
          <w:szCs w:val="24"/>
        </w:rPr>
      </w:pPr>
      <w:r w:rsidRPr="006453A6">
        <w:rPr>
          <w:b/>
          <w:sz w:val="24"/>
          <w:szCs w:val="24"/>
        </w:rPr>
        <w:t>Прочее.</w:t>
      </w:r>
    </w:p>
    <w:p w:rsidR="00250B16" w:rsidRPr="006453A6" w:rsidRDefault="008F0C34" w:rsidP="006453A6">
      <w:pPr>
        <w:ind w:firstLine="709"/>
        <w:jc w:val="both"/>
      </w:pPr>
      <w:r w:rsidRPr="006453A6">
        <w:t>Кузьмина Л.В. вынесла на обсуждение вопрос по заключению договора с юристом.</w:t>
      </w:r>
    </w:p>
    <w:p w:rsidR="008F0C34" w:rsidRPr="006453A6" w:rsidRDefault="008F0C34" w:rsidP="006453A6">
      <w:pPr>
        <w:ind w:firstLine="709"/>
        <w:jc w:val="both"/>
        <w:rPr>
          <w:b/>
        </w:rPr>
      </w:pPr>
      <w:r w:rsidRPr="006453A6">
        <w:rPr>
          <w:b/>
        </w:rPr>
        <w:t>Принято решение:</w:t>
      </w:r>
    </w:p>
    <w:p w:rsidR="008F0C34" w:rsidRPr="006453A6" w:rsidRDefault="00FA1724" w:rsidP="006453A6">
      <w:pPr>
        <w:ind w:firstLine="709"/>
        <w:jc w:val="both"/>
      </w:pPr>
      <w:r w:rsidRPr="006453A6">
        <w:t xml:space="preserve">В связи с поступившими существенными замечаниями </w:t>
      </w:r>
      <w:r w:rsidR="00C36554" w:rsidRPr="006453A6">
        <w:t xml:space="preserve">к тексту </w:t>
      </w:r>
      <w:r w:rsidRPr="006453A6">
        <w:t xml:space="preserve">договор не заключать. Необходимо проработать дополнительные варианты юридического сопровождения деятельности ТСЖ. </w:t>
      </w:r>
    </w:p>
    <w:p w:rsidR="0014678F" w:rsidRPr="006453A6" w:rsidRDefault="00FA1724" w:rsidP="006453A6">
      <w:pPr>
        <w:ind w:firstLine="709"/>
        <w:jc w:val="both"/>
      </w:pPr>
      <w:r w:rsidRPr="006453A6">
        <w:t xml:space="preserve">В заключение </w:t>
      </w:r>
      <w:proofErr w:type="spellStart"/>
      <w:r w:rsidRPr="006453A6">
        <w:t>А.А.Коваленко</w:t>
      </w:r>
      <w:proofErr w:type="spellEnd"/>
      <w:r w:rsidRPr="006453A6">
        <w:t xml:space="preserve"> выразил благодарность Ю.С.Чернову за профессиональный подход к выбору материала для замены испорченного покрытия крыльца первого подъезда, а также Пахомовой С.В. и сотрудникам ТСЖ за быструю и качественную укладку материала.</w:t>
      </w:r>
    </w:p>
    <w:p w:rsidR="00FA1724" w:rsidRPr="006453A6" w:rsidRDefault="00FA1724" w:rsidP="006453A6">
      <w:pPr>
        <w:ind w:firstLine="709"/>
        <w:jc w:val="both"/>
      </w:pPr>
    </w:p>
    <w:p w:rsidR="006F13B9" w:rsidRPr="006453A6" w:rsidRDefault="006F13B9" w:rsidP="006453A6">
      <w:pPr>
        <w:ind w:firstLine="709"/>
        <w:jc w:val="both"/>
      </w:pPr>
      <w:r w:rsidRPr="006453A6">
        <w:t>Председатель Правления ТСЖ                                               Л.В.Кузьмина</w:t>
      </w:r>
    </w:p>
    <w:p w:rsidR="00FA1724" w:rsidRPr="006453A6" w:rsidRDefault="00FA1724" w:rsidP="006453A6">
      <w:pPr>
        <w:ind w:firstLine="709"/>
        <w:jc w:val="both"/>
      </w:pPr>
    </w:p>
    <w:p w:rsidR="006F13B9" w:rsidRDefault="006F13B9" w:rsidP="006453A6">
      <w:pPr>
        <w:ind w:firstLine="709"/>
        <w:jc w:val="both"/>
      </w:pPr>
      <w:r w:rsidRPr="006453A6">
        <w:t xml:space="preserve">Секретарь                                                                                 </w:t>
      </w:r>
      <w:r w:rsidR="0014678F" w:rsidRPr="006453A6">
        <w:t xml:space="preserve"> </w:t>
      </w:r>
      <w:r w:rsidRPr="006453A6">
        <w:t xml:space="preserve"> </w:t>
      </w:r>
      <w:proofErr w:type="spellStart"/>
      <w:r w:rsidRPr="006453A6">
        <w:t>А.А.Коваленко</w:t>
      </w:r>
      <w:proofErr w:type="spellEnd"/>
    </w:p>
    <w:p w:rsidR="006453A6" w:rsidRPr="006453A6" w:rsidRDefault="006453A6" w:rsidP="006453A6">
      <w:pPr>
        <w:ind w:firstLine="709"/>
        <w:jc w:val="both"/>
      </w:pPr>
    </w:p>
    <w:p w:rsidR="006F13B9" w:rsidRDefault="006F13B9" w:rsidP="006453A6">
      <w:pPr>
        <w:ind w:firstLine="709"/>
        <w:jc w:val="both"/>
      </w:pPr>
      <w:r w:rsidRPr="006453A6">
        <w:t xml:space="preserve">                                                                                                     </w:t>
      </w:r>
      <w:proofErr w:type="spellStart"/>
      <w:r w:rsidRPr="006453A6">
        <w:t>Н.Н.Ситникова</w:t>
      </w:r>
      <w:proofErr w:type="spellEnd"/>
    </w:p>
    <w:p w:rsidR="006453A6" w:rsidRPr="006453A6" w:rsidRDefault="006453A6" w:rsidP="006453A6">
      <w:pPr>
        <w:ind w:firstLine="709"/>
        <w:jc w:val="both"/>
      </w:pPr>
    </w:p>
    <w:p w:rsidR="006F13B9" w:rsidRDefault="006F13B9" w:rsidP="006453A6">
      <w:pPr>
        <w:ind w:firstLine="709"/>
        <w:jc w:val="both"/>
      </w:pPr>
      <w:r w:rsidRPr="006453A6">
        <w:t xml:space="preserve">                                                                                                     </w:t>
      </w:r>
      <w:proofErr w:type="spellStart"/>
      <w:r w:rsidRPr="006453A6">
        <w:t>М.Л.Безлепкин</w:t>
      </w:r>
      <w:proofErr w:type="spellEnd"/>
    </w:p>
    <w:p w:rsidR="006453A6" w:rsidRPr="006453A6" w:rsidRDefault="006453A6" w:rsidP="006453A6">
      <w:pPr>
        <w:ind w:firstLine="709"/>
        <w:jc w:val="both"/>
      </w:pPr>
    </w:p>
    <w:p w:rsidR="006F13B9" w:rsidRDefault="006F13B9" w:rsidP="006453A6">
      <w:pPr>
        <w:ind w:firstLine="709"/>
        <w:jc w:val="both"/>
      </w:pPr>
      <w:r w:rsidRPr="006453A6">
        <w:t xml:space="preserve">                                                                                                     Ю.С.Чернов </w:t>
      </w:r>
    </w:p>
    <w:p w:rsidR="006453A6" w:rsidRPr="006453A6" w:rsidRDefault="006453A6" w:rsidP="006453A6">
      <w:pPr>
        <w:ind w:firstLine="709"/>
        <w:jc w:val="both"/>
      </w:pPr>
    </w:p>
    <w:p w:rsidR="0014678F" w:rsidRDefault="0014678F" w:rsidP="006453A6">
      <w:pPr>
        <w:ind w:firstLine="709"/>
        <w:jc w:val="both"/>
      </w:pPr>
      <w:r w:rsidRPr="006453A6">
        <w:t xml:space="preserve">                                                                                                     </w:t>
      </w:r>
      <w:proofErr w:type="spellStart"/>
      <w:r w:rsidRPr="006453A6">
        <w:t>Ю.И.Никитин</w:t>
      </w:r>
      <w:proofErr w:type="spellEnd"/>
    </w:p>
    <w:p w:rsidR="006453A6" w:rsidRPr="006453A6" w:rsidRDefault="006453A6" w:rsidP="006453A6">
      <w:pPr>
        <w:ind w:firstLine="709"/>
        <w:jc w:val="both"/>
      </w:pPr>
    </w:p>
    <w:p w:rsidR="006F13B9" w:rsidRPr="006453A6" w:rsidRDefault="006F13B9" w:rsidP="006453A6">
      <w:pPr>
        <w:ind w:firstLine="709"/>
        <w:jc w:val="both"/>
      </w:pPr>
      <w:r w:rsidRPr="006453A6">
        <w:t xml:space="preserve">                                                                                                     В.А.Бренер</w:t>
      </w:r>
    </w:p>
    <w:sectPr w:rsidR="006F13B9" w:rsidRPr="006453A6" w:rsidSect="00C3655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13"/>
  </w:num>
  <w:num w:numId="13">
    <w:abstractNumId w:val="23"/>
  </w:num>
  <w:num w:numId="14">
    <w:abstractNumId w:val="19"/>
  </w:num>
  <w:num w:numId="15">
    <w:abstractNumId w:val="27"/>
  </w:num>
  <w:num w:numId="16">
    <w:abstractNumId w:val="8"/>
  </w:num>
  <w:num w:numId="17">
    <w:abstractNumId w:val="12"/>
  </w:num>
  <w:num w:numId="18">
    <w:abstractNumId w:val="2"/>
  </w:num>
  <w:num w:numId="19">
    <w:abstractNumId w:val="28"/>
  </w:num>
  <w:num w:numId="20">
    <w:abstractNumId w:val="18"/>
  </w:num>
  <w:num w:numId="21">
    <w:abstractNumId w:val="10"/>
  </w:num>
  <w:num w:numId="22">
    <w:abstractNumId w:val="17"/>
  </w:num>
  <w:num w:numId="23">
    <w:abstractNumId w:val="3"/>
  </w:num>
  <w:num w:numId="24">
    <w:abstractNumId w:val="6"/>
  </w:num>
  <w:num w:numId="25">
    <w:abstractNumId w:val="5"/>
  </w:num>
  <w:num w:numId="26">
    <w:abstractNumId w:val="26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6B56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4678F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3443"/>
    <w:rsid w:val="00185CC6"/>
    <w:rsid w:val="00186704"/>
    <w:rsid w:val="0019101B"/>
    <w:rsid w:val="00191F0A"/>
    <w:rsid w:val="001A0B49"/>
    <w:rsid w:val="001A499B"/>
    <w:rsid w:val="001A6769"/>
    <w:rsid w:val="001A77DF"/>
    <w:rsid w:val="001B43C8"/>
    <w:rsid w:val="001C20B5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098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50488"/>
    <w:rsid w:val="0055095C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1739"/>
    <w:rsid w:val="00595693"/>
    <w:rsid w:val="005A25EA"/>
    <w:rsid w:val="005A351B"/>
    <w:rsid w:val="005B1292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2D2B"/>
    <w:rsid w:val="00643470"/>
    <w:rsid w:val="00644D7A"/>
    <w:rsid w:val="006453A6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B2395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19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47B33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A6B13"/>
    <w:rsid w:val="007B1481"/>
    <w:rsid w:val="007B6A43"/>
    <w:rsid w:val="007C3486"/>
    <w:rsid w:val="007C3598"/>
    <w:rsid w:val="007C45CB"/>
    <w:rsid w:val="007C77B1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873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59D5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54FE8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35F8F"/>
    <w:rsid w:val="00B54136"/>
    <w:rsid w:val="00B56AF0"/>
    <w:rsid w:val="00B60CFE"/>
    <w:rsid w:val="00B62540"/>
    <w:rsid w:val="00B643E7"/>
    <w:rsid w:val="00B65FCA"/>
    <w:rsid w:val="00B66A0E"/>
    <w:rsid w:val="00B72A7C"/>
    <w:rsid w:val="00B76918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02FC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7</cp:revision>
  <cp:lastPrinted>2018-11-21T08:18:00Z</cp:lastPrinted>
  <dcterms:created xsi:type="dcterms:W3CDTF">2018-11-12T18:51:00Z</dcterms:created>
  <dcterms:modified xsi:type="dcterms:W3CDTF">2018-11-21T08:20:00Z</dcterms:modified>
</cp:coreProperties>
</file>