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A8" w:rsidRPr="001F75C8" w:rsidRDefault="007E09A8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E09A8" w:rsidRPr="001F75C8" w:rsidRDefault="007E09A8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к Договору </w:t>
      </w:r>
    </w:p>
    <w:p w:rsidR="007E09A8" w:rsidRPr="001F75C8" w:rsidRDefault="007E09A8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на техническое обслуживание</w:t>
      </w:r>
    </w:p>
    <w:p w:rsidR="007E09A8" w:rsidRPr="001F75C8" w:rsidRDefault="007E09A8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38/15 от  23.10.2015 </w:t>
      </w:r>
      <w:r w:rsidRPr="001F75C8">
        <w:rPr>
          <w:rFonts w:ascii="Times New Roman" w:hAnsi="Times New Roman" w:cs="Times New Roman"/>
          <w:sz w:val="24"/>
          <w:szCs w:val="24"/>
        </w:rPr>
        <w:t>г.</w:t>
      </w:r>
    </w:p>
    <w:p w:rsidR="007E09A8" w:rsidRPr="001F75C8" w:rsidRDefault="007E09A8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09A8" w:rsidRPr="001F75C8" w:rsidRDefault="007E09A8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09A8" w:rsidRPr="001F75C8" w:rsidRDefault="007E09A8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09A8" w:rsidRDefault="007E09A8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</w:p>
    <w:p w:rsidR="007E09A8" w:rsidRDefault="007E09A8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09A8" w:rsidRPr="001F75C8" w:rsidRDefault="007E09A8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«23»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7E09A8" w:rsidRPr="001F75C8" w:rsidRDefault="007E09A8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09A8" w:rsidRPr="001F75C8" w:rsidRDefault="007E09A8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9A8" w:rsidRPr="001F75C8" w:rsidRDefault="007E09A8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09A8" w:rsidRPr="001F75C8" w:rsidRDefault="007E09A8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9A8" w:rsidRPr="001F75C8" w:rsidRDefault="007E09A8" w:rsidP="00BA6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и </w:t>
      </w:r>
      <w:r w:rsidRPr="00C52F68">
        <w:rPr>
          <w:rFonts w:ascii="Times New Roman" w:hAnsi="Times New Roman" w:cs="Times New Roman"/>
          <w:b/>
          <w:sz w:val="24"/>
          <w:szCs w:val="24"/>
        </w:rPr>
        <w:t>Эсанова Малика Сафаровна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41 03 320265  выдан 05.09.2003 года ОВД Тихвинского района Ленинградской области,</w:t>
      </w:r>
      <w:r w:rsidRPr="001F75C8">
        <w:rPr>
          <w:rFonts w:ascii="Times New Roman" w:hAnsi="Times New Roman" w:cs="Times New Roman"/>
          <w:sz w:val="24"/>
          <w:szCs w:val="24"/>
        </w:rPr>
        <w:t>проживающий п</w:t>
      </w:r>
      <w:r>
        <w:rPr>
          <w:rFonts w:ascii="Times New Roman" w:hAnsi="Times New Roman" w:cs="Times New Roman"/>
          <w:sz w:val="24"/>
          <w:szCs w:val="24"/>
        </w:rPr>
        <w:t>о адресу: Санкт-Петербург, пр.Комендантский, д.12, корп.1</w:t>
      </w:r>
      <w:r w:rsidRPr="001F75C8">
        <w:rPr>
          <w:rFonts w:ascii="Times New Roman" w:hAnsi="Times New Roman" w:cs="Times New Roman"/>
          <w:sz w:val="24"/>
          <w:szCs w:val="24"/>
        </w:rPr>
        <w:t>, являющийся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собственником квартиры </w:t>
      </w:r>
      <w:r w:rsidRPr="004704A6">
        <w:rPr>
          <w:rFonts w:ascii="Times New Roman" w:hAnsi="Times New Roman" w:cs="Times New Roman"/>
          <w:sz w:val="24"/>
          <w:szCs w:val="24"/>
        </w:rPr>
        <w:t xml:space="preserve">№ </w:t>
      </w:r>
      <w:r w:rsidRPr="002C48AA">
        <w:rPr>
          <w:rFonts w:ascii="Times New Roman" w:hAnsi="Times New Roman" w:cs="Times New Roman"/>
          <w:b/>
          <w:sz w:val="24"/>
          <w:szCs w:val="24"/>
        </w:rPr>
        <w:t>211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>в доме № 12 корпус 1 по Комендантскому проспекту в Санкт-Петербурге, именуемый в дальнейшем «Потребитель», с другой стороны, заключили  настоящее Дополнительное соглашение к Договору</w:t>
      </w:r>
      <w:r>
        <w:rPr>
          <w:rFonts w:ascii="Times New Roman" w:hAnsi="Times New Roman" w:cs="Times New Roman"/>
          <w:sz w:val="24"/>
          <w:szCs w:val="24"/>
        </w:rPr>
        <w:t xml:space="preserve"> на техническое обслуживание №____________</w:t>
      </w:r>
      <w:r w:rsidRPr="001F75C8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7E09A8" w:rsidRPr="001F75C8" w:rsidRDefault="007E09A8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9A8" w:rsidRPr="00C52F68" w:rsidRDefault="007E09A8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1. 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корп.1, – </w:t>
      </w:r>
      <w:r w:rsidRPr="00C52F68">
        <w:rPr>
          <w:rFonts w:ascii="Times New Roman" w:hAnsi="Times New Roman" w:cs="Times New Roman"/>
          <w:sz w:val="24"/>
          <w:szCs w:val="24"/>
        </w:rPr>
        <w:t xml:space="preserve">часть лестничной площадки,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4,200 </w:t>
      </w:r>
      <w:r w:rsidRPr="00C52F68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>м., прилегающей к кв.</w:t>
      </w:r>
      <w:r w:rsidRPr="004704A6">
        <w:rPr>
          <w:rFonts w:ascii="Times New Roman" w:hAnsi="Times New Roman" w:cs="Times New Roman"/>
          <w:b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>, подъезд 3, этаж 8</w:t>
      </w:r>
      <w:r w:rsidRPr="00C52F68">
        <w:rPr>
          <w:rFonts w:ascii="Times New Roman" w:hAnsi="Times New Roman" w:cs="Times New Roman"/>
          <w:sz w:val="24"/>
          <w:szCs w:val="24"/>
        </w:rPr>
        <w:t>(далее по тексту – Объект).</w:t>
      </w:r>
    </w:p>
    <w:p w:rsidR="007E09A8" w:rsidRPr="001F75C8" w:rsidRDefault="007E09A8" w:rsidP="00374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 xml:space="preserve">         2. Потребитель обязуется:</w:t>
      </w:r>
    </w:p>
    <w:p w:rsidR="007E09A8" w:rsidRPr="001F75C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7E09A8" w:rsidRPr="001F75C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7E09A8" w:rsidRPr="001F75C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7E09A8" w:rsidRPr="001F75C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7E09A8" w:rsidRPr="001F75C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7E09A8" w:rsidRPr="001F75C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7E09A8" w:rsidRPr="001F75C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7E09A8" w:rsidRPr="001F75C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7E09A8" w:rsidRPr="001F75C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7E09A8" w:rsidRPr="001F75C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1F75C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6059A">
        <w:rPr>
          <w:rFonts w:ascii="Times New Roman" w:hAnsi="Times New Roman" w:cs="Times New Roman"/>
          <w:b/>
          <w:sz w:val="24"/>
          <w:szCs w:val="24"/>
        </w:rPr>
        <w:t xml:space="preserve">420(Четыреста </w:t>
      </w:r>
      <w:r>
        <w:rPr>
          <w:rFonts w:ascii="Times New Roman" w:hAnsi="Times New Roman" w:cs="Times New Roman"/>
          <w:b/>
          <w:sz w:val="24"/>
          <w:szCs w:val="24"/>
        </w:rPr>
        <w:t>двадцать) рублей 00 к</w:t>
      </w:r>
      <w:r w:rsidRPr="0006059A">
        <w:rPr>
          <w:rFonts w:ascii="Times New Roman" w:hAnsi="Times New Roman" w:cs="Times New Roman"/>
          <w:b/>
          <w:sz w:val="24"/>
          <w:szCs w:val="24"/>
        </w:rPr>
        <w:t>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9A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F75C8">
        <w:rPr>
          <w:rFonts w:ascii="Times New Roman" w:hAnsi="Times New Roman" w:cs="Times New Roman"/>
          <w:sz w:val="24"/>
          <w:szCs w:val="24"/>
        </w:rPr>
        <w:t>. Оплата производится ежемесячно, безналичным перечислением денежных средств на расчетный счет Исполнителя в срок до 10 числа месяца предшест</w:t>
      </w:r>
      <w:r>
        <w:rPr>
          <w:rFonts w:ascii="Times New Roman" w:hAnsi="Times New Roman" w:cs="Times New Roman"/>
          <w:sz w:val="24"/>
          <w:szCs w:val="24"/>
        </w:rPr>
        <w:t>вующего месяцу оплаты.</w:t>
      </w:r>
    </w:p>
    <w:p w:rsidR="007E09A8" w:rsidRPr="001F75C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9A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7E09A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F75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Денежная компенсация</w:t>
      </w:r>
      <w:r w:rsidRPr="00BA6C7D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>за неполный месяц оплачивается пропорционально количеству дней месяца, в течение которых Потребитель</w:t>
      </w:r>
      <w:r>
        <w:rPr>
          <w:rFonts w:ascii="Times New Roman" w:hAnsi="Times New Roman" w:cs="Times New Roman"/>
          <w:sz w:val="24"/>
          <w:szCs w:val="24"/>
        </w:rPr>
        <w:t xml:space="preserve"> пользовался Объектом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</w:p>
    <w:p w:rsidR="007E09A8" w:rsidRPr="001F75C8" w:rsidRDefault="007E09A8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F75C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10.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</w:t>
      </w:r>
      <w:r w:rsidRPr="001F75C8">
        <w:rPr>
          <w:rFonts w:ascii="Times New Roman" w:hAnsi="Times New Roman"/>
          <w:sz w:val="24"/>
          <w:szCs w:val="24"/>
        </w:rPr>
        <w:t xml:space="preserve"> об указанном увеличении арендной платы. Момент получения уведомления Потребителем определяется, в любом случае, не позднее 5 (пяти) дней с даты его отправки.</w:t>
      </w:r>
    </w:p>
    <w:p w:rsidR="007E09A8" w:rsidRPr="001F75C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Дополнительного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Дополнительного соглашения в одностороннем порядке.</w:t>
      </w:r>
    </w:p>
    <w:p w:rsidR="007E09A8" w:rsidRPr="00F960A2" w:rsidRDefault="007E09A8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960A2">
        <w:rPr>
          <w:rFonts w:ascii="Times New Roman" w:hAnsi="Times New Roman"/>
          <w:sz w:val="24"/>
          <w:szCs w:val="24"/>
        </w:rPr>
        <w:t>. Настоящее Дополнительное соглашение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7E09A8" w:rsidRPr="001F75C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9A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9A8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9A8" w:rsidRPr="005155F7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7E09A8" w:rsidRPr="005155F7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9A8" w:rsidRPr="005155F7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7E09A8" w:rsidRPr="005155F7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7E09A8" w:rsidRPr="005155F7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7E09A8" w:rsidRPr="005155F7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9A8" w:rsidRPr="005155F7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5155F7">
        <w:rPr>
          <w:rFonts w:ascii="Times New Roman" w:hAnsi="Times New Roman" w:cs="Times New Roman"/>
          <w:sz w:val="24"/>
          <w:szCs w:val="24"/>
        </w:rPr>
        <w:t>__________/_______________/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______________/_________________/</w:t>
      </w:r>
    </w:p>
    <w:p w:rsidR="007E09A8" w:rsidRPr="005155F7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9A8" w:rsidRPr="005155F7" w:rsidRDefault="007E09A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E09A8" w:rsidRPr="005155F7" w:rsidSect="00C0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0055C"/>
    <w:rsid w:val="00024BD5"/>
    <w:rsid w:val="0006059A"/>
    <w:rsid w:val="001F75C8"/>
    <w:rsid w:val="00222AE0"/>
    <w:rsid w:val="00246BF9"/>
    <w:rsid w:val="002470B2"/>
    <w:rsid w:val="002817C4"/>
    <w:rsid w:val="002C04FE"/>
    <w:rsid w:val="002C48AA"/>
    <w:rsid w:val="003101FD"/>
    <w:rsid w:val="00326349"/>
    <w:rsid w:val="00374ADD"/>
    <w:rsid w:val="003C0EAB"/>
    <w:rsid w:val="004704A6"/>
    <w:rsid w:val="005155F7"/>
    <w:rsid w:val="005E4B12"/>
    <w:rsid w:val="005F144F"/>
    <w:rsid w:val="0060407F"/>
    <w:rsid w:val="007631A2"/>
    <w:rsid w:val="007949B1"/>
    <w:rsid w:val="007E09A8"/>
    <w:rsid w:val="007E3EC5"/>
    <w:rsid w:val="008824B3"/>
    <w:rsid w:val="008D7B44"/>
    <w:rsid w:val="00944718"/>
    <w:rsid w:val="009D03D1"/>
    <w:rsid w:val="00A0718C"/>
    <w:rsid w:val="00A2572F"/>
    <w:rsid w:val="00A80A91"/>
    <w:rsid w:val="00AA68E4"/>
    <w:rsid w:val="00B75532"/>
    <w:rsid w:val="00B832B4"/>
    <w:rsid w:val="00BA6C7D"/>
    <w:rsid w:val="00BF1FD1"/>
    <w:rsid w:val="00BF796B"/>
    <w:rsid w:val="00C07AB7"/>
    <w:rsid w:val="00C52F68"/>
    <w:rsid w:val="00CA37E5"/>
    <w:rsid w:val="00D46DF4"/>
    <w:rsid w:val="00D82F9D"/>
    <w:rsid w:val="00E11246"/>
    <w:rsid w:val="00E35376"/>
    <w:rsid w:val="00E53801"/>
    <w:rsid w:val="00E96157"/>
    <w:rsid w:val="00F43D72"/>
    <w:rsid w:val="00F9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C0EA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2</Pages>
  <Words>635</Words>
  <Characters>3624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13</cp:revision>
  <cp:lastPrinted>2015-10-26T07:04:00Z</cp:lastPrinted>
  <dcterms:created xsi:type="dcterms:W3CDTF">2015-10-20T12:40:00Z</dcterms:created>
  <dcterms:modified xsi:type="dcterms:W3CDTF">2015-10-29T11:21:00Z</dcterms:modified>
</cp:coreProperties>
</file>