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EA" w:rsidRDefault="00B46AEA" w:rsidP="003A03DD">
      <w:pPr>
        <w:keepNext/>
        <w:keepLines/>
        <w:suppressLineNumbers/>
        <w:spacing w:line="360" w:lineRule="auto"/>
        <w:ind w:firstLine="567"/>
        <w:contextualSpacing/>
        <w:jc w:val="center"/>
        <w:rPr>
          <w:b/>
        </w:rPr>
      </w:pPr>
    </w:p>
    <w:p w:rsidR="00B46AEA" w:rsidRPr="004845D0" w:rsidRDefault="00B46AEA" w:rsidP="003A03DD">
      <w:pPr>
        <w:keepNext/>
        <w:keepLines/>
        <w:suppressLineNumbers/>
        <w:spacing w:line="360" w:lineRule="auto"/>
        <w:ind w:firstLine="567"/>
        <w:contextualSpacing/>
        <w:jc w:val="center"/>
        <w:rPr>
          <w:b/>
        </w:rPr>
      </w:pPr>
      <w:r w:rsidRPr="004845D0">
        <w:rPr>
          <w:b/>
        </w:rPr>
        <w:t>Протокол № 194</w:t>
      </w:r>
    </w:p>
    <w:p w:rsidR="00B46AEA" w:rsidRDefault="00B46AEA" w:rsidP="003A03DD">
      <w:pPr>
        <w:keepNext/>
        <w:keepLines/>
        <w:suppressLineNumbers/>
        <w:spacing w:line="360" w:lineRule="auto"/>
        <w:ind w:firstLine="567"/>
        <w:contextualSpacing/>
        <w:jc w:val="both"/>
        <w:rPr>
          <w:b/>
        </w:rPr>
      </w:pPr>
      <w:r w:rsidRPr="004845D0">
        <w:rPr>
          <w:b/>
        </w:rPr>
        <w:t xml:space="preserve">                                       Заседания Правления ТСЖ «На Комендантском»</w:t>
      </w:r>
    </w:p>
    <w:p w:rsidR="00B46AEA" w:rsidRPr="004845D0" w:rsidRDefault="00B46AEA" w:rsidP="003A03DD">
      <w:pPr>
        <w:keepNext/>
        <w:keepLines/>
        <w:suppressLineNumbers/>
        <w:spacing w:line="360" w:lineRule="auto"/>
        <w:ind w:firstLine="567"/>
        <w:contextualSpacing/>
        <w:jc w:val="both"/>
        <w:rPr>
          <w:b/>
        </w:rPr>
      </w:pPr>
    </w:p>
    <w:p w:rsidR="00B46AEA" w:rsidRPr="004845D0" w:rsidRDefault="00B46AEA" w:rsidP="003A03DD">
      <w:pPr>
        <w:keepNext/>
        <w:keepLines/>
        <w:suppressLineNumbers/>
        <w:spacing w:line="360" w:lineRule="auto"/>
        <w:ind w:firstLine="567"/>
        <w:contextualSpacing/>
        <w:jc w:val="both"/>
        <w:rPr>
          <w:b/>
        </w:rPr>
      </w:pPr>
      <w:r w:rsidRPr="004845D0">
        <w:rPr>
          <w:b/>
        </w:rPr>
        <w:t>28 января 2019г.                                                                                              Помещение ТСЖ</w:t>
      </w:r>
    </w:p>
    <w:p w:rsidR="00B46AEA" w:rsidRPr="004845D0" w:rsidRDefault="00B46AEA" w:rsidP="004845D0">
      <w:pPr>
        <w:keepNext/>
        <w:keepLines/>
        <w:suppressLineNumbers/>
        <w:spacing w:line="360" w:lineRule="auto"/>
        <w:contextualSpacing/>
        <w:jc w:val="both"/>
      </w:pPr>
      <w:r w:rsidRPr="004845D0">
        <w:t>Присутствовали:</w:t>
      </w:r>
    </w:p>
    <w:p w:rsidR="00B46AEA" w:rsidRPr="004845D0" w:rsidRDefault="00B46AEA" w:rsidP="004845D0">
      <w:pPr>
        <w:keepNext/>
        <w:keepLines/>
        <w:suppressLineNumbers/>
        <w:spacing w:line="360" w:lineRule="auto"/>
        <w:contextualSpacing/>
        <w:jc w:val="both"/>
      </w:pPr>
      <w:r w:rsidRPr="004845D0">
        <w:t>Члены Правления: Кузьмина Л.В., Никитин Ю.И., Ситникова Н.Н., Коваленко А.А., Безлепкин М.Л., Чернов Ю.С., Бренер В.А., Карташова А.П.</w:t>
      </w:r>
    </w:p>
    <w:p w:rsidR="00B46AEA" w:rsidRPr="004845D0" w:rsidRDefault="00B46AEA" w:rsidP="004845D0">
      <w:pPr>
        <w:keepNext/>
        <w:keepLines/>
        <w:suppressLineNumbers/>
        <w:spacing w:line="360" w:lineRule="auto"/>
        <w:contextualSpacing/>
        <w:jc w:val="both"/>
      </w:pPr>
      <w:r w:rsidRPr="004845D0">
        <w:t>Кворум - 89 %, Правление правомочно принимать решения.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rPr>
          <w:sz w:val="24"/>
          <w:szCs w:val="24"/>
        </w:rPr>
      </w:pPr>
      <w:r w:rsidRPr="004845D0">
        <w:rPr>
          <w:sz w:val="24"/>
          <w:szCs w:val="24"/>
        </w:rPr>
        <w:t>Приглашённые: Пахомова С.В.- управляющий ТСЖ, Бакрук М.И.-бухгалтер, Ген.директор ООО «СЕЗАМ»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b/>
          <w:sz w:val="24"/>
          <w:szCs w:val="24"/>
        </w:rPr>
      </w:pPr>
      <w:r w:rsidRPr="004845D0">
        <w:rPr>
          <w:b/>
          <w:sz w:val="24"/>
          <w:szCs w:val="24"/>
        </w:rPr>
        <w:t>Повестка:</w:t>
      </w:r>
    </w:p>
    <w:p w:rsidR="00B46AEA" w:rsidRPr="004845D0" w:rsidRDefault="00B46AEA" w:rsidP="004845D0">
      <w:pPr>
        <w:pStyle w:val="121"/>
        <w:keepNext/>
        <w:keepLines/>
        <w:numPr>
          <w:ilvl w:val="0"/>
          <w:numId w:val="30"/>
        </w:numPr>
        <w:suppressLineNumbers/>
        <w:shd w:val="clear" w:color="auto" w:fill="auto"/>
        <w:spacing w:after="0" w:line="360" w:lineRule="auto"/>
        <w:ind w:left="0" w:right="-5" w:firstLine="0"/>
        <w:contextualSpacing/>
        <w:rPr>
          <w:sz w:val="24"/>
          <w:szCs w:val="24"/>
        </w:rPr>
      </w:pPr>
      <w:r w:rsidRPr="004845D0">
        <w:rPr>
          <w:sz w:val="24"/>
          <w:szCs w:val="24"/>
        </w:rPr>
        <w:t>Коммерческое предложение по модернизации системы контроля доступа и видеонаблюдения (СЕЗАМ)</w:t>
      </w:r>
    </w:p>
    <w:p w:rsidR="00B46AEA" w:rsidRPr="004845D0" w:rsidRDefault="00B46AEA" w:rsidP="004845D0">
      <w:pPr>
        <w:pStyle w:val="121"/>
        <w:keepNext/>
        <w:keepLines/>
        <w:numPr>
          <w:ilvl w:val="0"/>
          <w:numId w:val="30"/>
        </w:numPr>
        <w:suppressLineNumbers/>
        <w:shd w:val="clear" w:color="auto" w:fill="auto"/>
        <w:spacing w:after="0" w:line="360" w:lineRule="auto"/>
        <w:ind w:left="0" w:right="-5" w:firstLine="0"/>
        <w:contextualSpacing/>
        <w:rPr>
          <w:sz w:val="24"/>
          <w:szCs w:val="24"/>
        </w:rPr>
      </w:pPr>
      <w:r w:rsidRPr="004845D0">
        <w:rPr>
          <w:sz w:val="24"/>
          <w:szCs w:val="24"/>
        </w:rPr>
        <w:t xml:space="preserve">Отчет управляющего, бухгалтера. </w:t>
      </w:r>
    </w:p>
    <w:p w:rsidR="00B46AEA" w:rsidRPr="004845D0" w:rsidRDefault="00B46AEA" w:rsidP="004845D0">
      <w:pPr>
        <w:pStyle w:val="121"/>
        <w:keepNext/>
        <w:keepLines/>
        <w:numPr>
          <w:ilvl w:val="0"/>
          <w:numId w:val="30"/>
        </w:numPr>
        <w:suppressLineNumbers/>
        <w:shd w:val="clear" w:color="auto" w:fill="auto"/>
        <w:spacing w:after="0" w:line="360" w:lineRule="auto"/>
        <w:ind w:left="0" w:right="-5" w:firstLine="0"/>
        <w:contextualSpacing/>
        <w:rPr>
          <w:sz w:val="24"/>
          <w:szCs w:val="24"/>
        </w:rPr>
      </w:pPr>
      <w:r w:rsidRPr="004845D0">
        <w:rPr>
          <w:sz w:val="24"/>
          <w:szCs w:val="24"/>
        </w:rPr>
        <w:t>Общее собрание.</w:t>
      </w:r>
    </w:p>
    <w:p w:rsidR="00B46AEA" w:rsidRPr="004845D0" w:rsidRDefault="00B46AEA" w:rsidP="004845D0">
      <w:pPr>
        <w:pStyle w:val="121"/>
        <w:keepNext/>
        <w:keepLines/>
        <w:numPr>
          <w:ilvl w:val="0"/>
          <w:numId w:val="30"/>
        </w:numPr>
        <w:suppressLineNumbers/>
        <w:shd w:val="clear" w:color="auto" w:fill="auto"/>
        <w:spacing w:after="0" w:line="360" w:lineRule="auto"/>
        <w:ind w:left="0" w:right="-5" w:firstLine="0"/>
        <w:contextualSpacing/>
        <w:rPr>
          <w:sz w:val="24"/>
          <w:szCs w:val="24"/>
        </w:rPr>
      </w:pPr>
      <w:r w:rsidRPr="004845D0">
        <w:rPr>
          <w:sz w:val="24"/>
          <w:szCs w:val="24"/>
        </w:rPr>
        <w:t>Вознаграждение членам правления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left="720" w:right="-5"/>
        <w:contextualSpacing/>
        <w:jc w:val="both"/>
        <w:rPr>
          <w:b/>
          <w:sz w:val="24"/>
          <w:szCs w:val="24"/>
        </w:rPr>
      </w:pPr>
      <w:r w:rsidRPr="004845D0">
        <w:rPr>
          <w:b/>
          <w:sz w:val="24"/>
          <w:szCs w:val="24"/>
        </w:rPr>
        <w:t xml:space="preserve">Вопросы: </w:t>
      </w:r>
    </w:p>
    <w:p w:rsidR="00B46AEA" w:rsidRPr="004845D0" w:rsidRDefault="00B46AEA" w:rsidP="004845D0">
      <w:pPr>
        <w:pStyle w:val="121"/>
        <w:keepNext/>
        <w:keepLines/>
        <w:numPr>
          <w:ilvl w:val="0"/>
          <w:numId w:val="31"/>
        </w:numPr>
        <w:suppressLineNumbers/>
        <w:shd w:val="clear" w:color="auto" w:fill="auto"/>
        <w:spacing w:after="0" w:line="360" w:lineRule="auto"/>
        <w:ind w:left="0" w:right="-5" w:firstLine="0"/>
        <w:contextualSpacing/>
        <w:jc w:val="both"/>
        <w:rPr>
          <w:b/>
          <w:sz w:val="24"/>
          <w:szCs w:val="24"/>
        </w:rPr>
      </w:pPr>
      <w:r w:rsidRPr="004845D0">
        <w:rPr>
          <w:b/>
          <w:sz w:val="24"/>
          <w:szCs w:val="24"/>
        </w:rPr>
        <w:t>Встреча с представителем компании СЕЗАМ (директор компании Хорьков Андрей Вячеславович)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 xml:space="preserve">По мнению компании, основные проблемы, которые могут заставить ТСЖ сменить компанию Сезам, как контрагента, это дорогая стоимость ключей, а также внешний вид панелей. 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Компания продает ТСЖ ключи по 200 рублей. Можно рассмотреть снижение цены, но до определенных размеров, так как такая цена является, в том числе, заградительная для снижения потерь от невнимательности.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Безлепкин М.Л. отметил очень низкое качество ключей, так как они часто ломаются.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Хорьков А.В. сказал, что можно установить срок замены в случае неработоспособности без видимых повреждений в пределах 1 месяца. Если в течение полугода ключ перестает работать без видимых повреждений, то цену замены можно установить в районе 150 рублей.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Можно провести практически бесплатную модернизацию. Можно заменить панели доступа на новые с улучшенным разрешением камер, заменить проводку, пульты консьержей. Но при этом необходимо будет произвести замену ключей у жильцов. Один ключ на семью бесплатно, остальные ключи по 150 рублей.</w:t>
      </w:r>
    </w:p>
    <w:p w:rsidR="00B46AEA" w:rsidRPr="004845D0" w:rsidRDefault="00B46AEA" w:rsidP="004845D0">
      <w:pPr>
        <w:pStyle w:val="121"/>
        <w:keepNext/>
        <w:shd w:val="clear" w:color="auto" w:fill="auto"/>
        <w:spacing w:after="0" w:line="360" w:lineRule="auto"/>
        <w:ind w:right="-6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Никитин про плохое качество обслуживания (длительные сроки реакции на неисправность). После вызова специалиста проходит слишком большое время до ликвидации замечания.</w:t>
      </w:r>
    </w:p>
    <w:p w:rsidR="00B46AEA" w:rsidRPr="004845D0" w:rsidRDefault="00B46AEA" w:rsidP="004845D0">
      <w:pPr>
        <w:pStyle w:val="121"/>
        <w:keepNext/>
        <w:shd w:val="clear" w:color="auto" w:fill="auto"/>
        <w:spacing w:after="0" w:line="360" w:lineRule="auto"/>
        <w:ind w:right="-6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В договоре указаны сроки:</w:t>
      </w:r>
    </w:p>
    <w:p w:rsidR="00B46AEA" w:rsidRPr="004845D0" w:rsidRDefault="00B46AEA" w:rsidP="004845D0">
      <w:pPr>
        <w:pStyle w:val="121"/>
        <w:keepNext/>
        <w:shd w:val="clear" w:color="auto" w:fill="auto"/>
        <w:spacing w:after="0" w:line="360" w:lineRule="auto"/>
        <w:ind w:right="-6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В течение 1-го рабочего дня – при возникновении групповой неисправности (не закрывается дверь, нет связи со всеми квартирами и т.д.)</w:t>
      </w:r>
    </w:p>
    <w:p w:rsidR="00B46AEA" w:rsidRPr="004845D0" w:rsidRDefault="00B46AEA" w:rsidP="004845D0">
      <w:pPr>
        <w:pStyle w:val="121"/>
        <w:keepNext/>
        <w:shd w:val="clear" w:color="auto" w:fill="auto"/>
        <w:spacing w:after="0" w:line="360" w:lineRule="auto"/>
        <w:ind w:right="-6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 xml:space="preserve">В течение 2-х рабочих дней – при возникновении неисправности отдельной квартиры (не считая общевыходных и праздничных дней). </w:t>
      </w:r>
    </w:p>
    <w:p w:rsidR="00B46AEA" w:rsidRPr="004845D0" w:rsidRDefault="00B46AEA" w:rsidP="004845D0">
      <w:pPr>
        <w:pStyle w:val="121"/>
        <w:keepNext/>
        <w:shd w:val="clear" w:color="auto" w:fill="auto"/>
        <w:spacing w:after="0" w:line="360" w:lineRule="auto"/>
        <w:ind w:right="-6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Например, мы до сих пор не можем перейти на систему дозвона в квартиры через консьержей. Хорьков А.В. сообщил, что специально для нашего дома была компанией Сезам самостоятельно разработана такая система и давно установлена. С.В.Пахомова сообщила Правлению, что, действительно, такая система доступа (через консьержа) уже работала у нас в доме несколько лет назад.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Хорьков А.В. сказал, что с завтрашнего дня приступают к восстановлению этой системы доступа.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Итого, предложения компании:</w:t>
      </w:r>
    </w:p>
    <w:p w:rsidR="00B46AEA" w:rsidRPr="004845D0" w:rsidRDefault="00B46AEA" w:rsidP="004845D0">
      <w:pPr>
        <w:pStyle w:val="121"/>
        <w:keepNext/>
        <w:keepLines/>
        <w:numPr>
          <w:ilvl w:val="0"/>
          <w:numId w:val="32"/>
        </w:numPr>
        <w:suppressLineNumbers/>
        <w:shd w:val="clear" w:color="auto" w:fill="auto"/>
        <w:spacing w:after="0" w:line="360" w:lineRule="auto"/>
        <w:ind w:left="0" w:right="-5" w:firstLine="0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 xml:space="preserve">Модернизация панелей (лучше разрешение камеры) 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Замена ключей по 150 рублей (один ключ на квартиру бесплатно)</w:t>
      </w:r>
    </w:p>
    <w:p w:rsidR="00B46AEA" w:rsidRPr="004845D0" w:rsidRDefault="00B46AEA" w:rsidP="004845D0">
      <w:pPr>
        <w:pStyle w:val="121"/>
        <w:keepNext/>
        <w:keepLines/>
        <w:numPr>
          <w:ilvl w:val="0"/>
          <w:numId w:val="32"/>
        </w:numPr>
        <w:suppressLineNumbers/>
        <w:shd w:val="clear" w:color="auto" w:fill="auto"/>
        <w:spacing w:after="0" w:line="360" w:lineRule="auto"/>
        <w:ind w:left="0" w:right="-5" w:firstLine="0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Предложение по голосовому оповещению (12 тыс. на дверь) для извещения жильцов при использовании ключа о важной информации.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Чернов Ю.С. также отметил, что много претензий по длительной реакции на заявки. Сам был свидетелем.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В настоящий момент в компании Сезам установлена система записи всех заявок с фиксацией времени подачи заявки.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В большинстве случаев срабатывает человеческий фактор. В результате заявки от ТСЖ подаются некорректно и не обрабатываются.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b/>
          <w:sz w:val="24"/>
          <w:szCs w:val="24"/>
        </w:rPr>
        <w:t>Принято решение:</w:t>
      </w:r>
      <w:r w:rsidRPr="004845D0">
        <w:rPr>
          <w:sz w:val="24"/>
          <w:szCs w:val="24"/>
        </w:rPr>
        <w:t xml:space="preserve"> 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Все акты о выполненных работах подписывает лично Пахомова С.В.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Отложить решение по выбору контрагента. Необходимо также предусмотреть замену нескольких уличных камер видеонаблюдения с более высоким разрешением (примерно 4,5 тыс. рублей каждая).</w:t>
      </w:r>
    </w:p>
    <w:p w:rsidR="00B46AEA" w:rsidRPr="004845D0" w:rsidRDefault="00B46AEA" w:rsidP="004845D0">
      <w:pPr>
        <w:pStyle w:val="121"/>
        <w:keepNext/>
        <w:keepLines/>
        <w:numPr>
          <w:ilvl w:val="0"/>
          <w:numId w:val="31"/>
        </w:numPr>
        <w:suppressLineNumbers/>
        <w:shd w:val="clear" w:color="auto" w:fill="auto"/>
        <w:spacing w:after="0" w:line="360" w:lineRule="auto"/>
        <w:ind w:left="0" w:right="-5" w:firstLine="0"/>
        <w:contextualSpacing/>
        <w:jc w:val="both"/>
        <w:rPr>
          <w:b/>
          <w:sz w:val="24"/>
          <w:szCs w:val="24"/>
        </w:rPr>
      </w:pPr>
      <w:r w:rsidRPr="004845D0">
        <w:rPr>
          <w:b/>
          <w:sz w:val="24"/>
          <w:szCs w:val="24"/>
        </w:rPr>
        <w:t xml:space="preserve">Отчет управляющего, бухгалтера. </w:t>
      </w:r>
    </w:p>
    <w:p w:rsidR="00B46AEA" w:rsidRPr="004845D0" w:rsidRDefault="00B46AEA" w:rsidP="004845D0">
      <w:pPr>
        <w:keepNext/>
        <w:keepLines/>
        <w:suppressLineNumbers/>
        <w:spacing w:line="360" w:lineRule="auto"/>
        <w:contextualSpacing/>
        <w:jc w:val="both"/>
      </w:pPr>
      <w:r w:rsidRPr="004845D0">
        <w:t xml:space="preserve">Предоставлены отчеты управляющего Пахомовой С.В. и бухгалтера Бакрук М.И. о проделанной работе за январь </w:t>
      </w:r>
      <w:smartTag w:uri="urn:schemas-microsoft-com:office:smarttags" w:element="metricconverter">
        <w:smartTagPr>
          <w:attr w:name="ProductID" w:val="2019 г"/>
        </w:smartTagPr>
        <w:r w:rsidRPr="004845D0">
          <w:t>2019 г</w:t>
        </w:r>
      </w:smartTag>
      <w:r w:rsidRPr="004845D0">
        <w:t xml:space="preserve">. </w:t>
      </w:r>
    </w:p>
    <w:p w:rsidR="00B46AEA" w:rsidRPr="004845D0" w:rsidRDefault="00B46AEA" w:rsidP="004845D0">
      <w:pPr>
        <w:keepNext/>
        <w:keepLines/>
        <w:suppressLineNumbers/>
        <w:spacing w:line="360" w:lineRule="auto"/>
        <w:contextualSpacing/>
        <w:jc w:val="both"/>
      </w:pPr>
      <w:r w:rsidRPr="004845D0">
        <w:t>От Бренер В.А. поступил вопрос по расшифровке закупки материалов и оборудования. Расшифровка была представлена.</w:t>
      </w:r>
    </w:p>
    <w:p w:rsidR="00B46AEA" w:rsidRPr="004845D0" w:rsidRDefault="00B46AEA" w:rsidP="004845D0">
      <w:pPr>
        <w:keepNext/>
        <w:keepLines/>
        <w:suppressLineNumbers/>
        <w:spacing w:line="360" w:lineRule="auto"/>
        <w:ind w:left="709"/>
        <w:contextualSpacing/>
        <w:jc w:val="both"/>
        <w:rPr>
          <w:b/>
        </w:rPr>
      </w:pPr>
      <w:r w:rsidRPr="004845D0">
        <w:rPr>
          <w:b/>
        </w:rPr>
        <w:t xml:space="preserve">Принято решение: </w:t>
      </w:r>
    </w:p>
    <w:p w:rsidR="00B46AEA" w:rsidRPr="004845D0" w:rsidRDefault="00B46AEA" w:rsidP="004845D0">
      <w:pPr>
        <w:keepNext/>
        <w:keepLines/>
        <w:suppressLineNumbers/>
        <w:spacing w:line="360" w:lineRule="auto"/>
        <w:contextualSpacing/>
        <w:jc w:val="both"/>
      </w:pPr>
      <w:r w:rsidRPr="004845D0">
        <w:t>Признать работу управляющего Пахомовой С.В. и бухгалтера Бакрук М.И. удовлетворительной.</w:t>
      </w:r>
    </w:p>
    <w:p w:rsidR="00B46AEA" w:rsidRPr="004845D0" w:rsidRDefault="00B46AEA" w:rsidP="004845D0">
      <w:pPr>
        <w:pStyle w:val="121"/>
        <w:keepNext/>
        <w:keepLines/>
        <w:numPr>
          <w:ilvl w:val="0"/>
          <w:numId w:val="31"/>
        </w:numPr>
        <w:suppressLineNumbers/>
        <w:shd w:val="clear" w:color="auto" w:fill="auto"/>
        <w:spacing w:after="0" w:line="360" w:lineRule="auto"/>
        <w:ind w:left="0" w:right="-5" w:firstLine="0"/>
        <w:contextualSpacing/>
        <w:jc w:val="both"/>
        <w:rPr>
          <w:b/>
          <w:sz w:val="24"/>
          <w:szCs w:val="24"/>
        </w:rPr>
      </w:pPr>
      <w:r w:rsidRPr="004845D0">
        <w:rPr>
          <w:b/>
          <w:sz w:val="24"/>
          <w:szCs w:val="24"/>
        </w:rPr>
        <w:t>Общее собрание.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 xml:space="preserve">Ситникова Н.Н. задала вопрос: почему в новых квитанциях выставлены неутвержденные тарифы? 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В прошлом году мы повышали тарифы на 5 рублей с кв.м. (по тарифам, зависящим от ТСЖ). В этом году также рост 5 рублей с кв.м.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 xml:space="preserve">Ситникова Н.Н. провела анализ роста тарифов ТСЖ (то, что рассчитывается с кв. метра). 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Общая сумма тарифа в рублях с кв.м. по годам составляет: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left="720" w:right="-5"/>
        <w:contextualSpacing/>
        <w:jc w:val="both"/>
        <w:rPr>
          <w:b/>
          <w:sz w:val="24"/>
          <w:szCs w:val="24"/>
        </w:rPr>
      </w:pPr>
      <w:r w:rsidRPr="004845D0">
        <w:rPr>
          <w:b/>
          <w:sz w:val="24"/>
          <w:szCs w:val="24"/>
        </w:rPr>
        <w:t>2017   2018   2019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left="720" w:right="-5"/>
        <w:contextualSpacing/>
        <w:jc w:val="both"/>
        <w:rPr>
          <w:b/>
          <w:sz w:val="24"/>
          <w:szCs w:val="24"/>
        </w:rPr>
      </w:pPr>
      <w:r w:rsidRPr="004845D0">
        <w:rPr>
          <w:b/>
          <w:sz w:val="24"/>
          <w:szCs w:val="24"/>
        </w:rPr>
        <w:t>24,79  25,92  31,44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Т.е. рост более чем на 20 %.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Кузьмина Л.В. напомнила всем о том, что коммерческая деятельность сокращается. Арендаторы отказываются от помещений. Арендаторы площадей под рекламу отказываются от вывесок.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Кузьмина Л.В. пояснила, что каждый год мы меняем тарифы и каждый раз у нас провал по бюджету, так как новые тарифы вводим после Собрания (уже с 1 мая). В противном случае, необходимо после утверждения тарифов производить перерасчет задним числом, что может привести к недовольству жильцов.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 xml:space="preserve">Коваленко А.А. отметил, что, кроме пересчета задним числом, есть другой вариант - рассчитывать бюджет, изначально принимая во внимание то, что до утверждения бюджета на Собрании у нас тарифы предыдущего года.  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Карташова А.П. сообщила о том, что использование неутвержденных тарифов до принятия решения Собранием незаконно.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Ситникова Н.Н. также отметила то, что для анализа бюджета на 2019 год необходим факт за 2018 год.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Карташова А.П. выступила с предложением вынести на общее Собрание вопрос о том, чтобы дать полномочия Правлению своим решением отключать отопление при повышении температуры свыше 8 градусов на улице ночью. Весной 2018 года при высокой температуре на улице наш дом (в соответствии с тем, что продолжал отапливаться весь город) продолжал отапливать квартиры. На этом можно сэкономить значительные средства (для жильцов).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b/>
          <w:sz w:val="24"/>
          <w:szCs w:val="24"/>
        </w:rPr>
      </w:pPr>
      <w:r w:rsidRPr="004845D0">
        <w:rPr>
          <w:b/>
          <w:sz w:val="24"/>
          <w:szCs w:val="24"/>
        </w:rPr>
        <w:t xml:space="preserve">Карташова А.П. сформулировала вопрос для вынесения на голосование: 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b/>
          <w:sz w:val="24"/>
          <w:szCs w:val="24"/>
        </w:rPr>
      </w:pPr>
      <w:r w:rsidRPr="004845D0">
        <w:rPr>
          <w:b/>
          <w:sz w:val="24"/>
          <w:szCs w:val="24"/>
        </w:rPr>
        <w:t xml:space="preserve">В целях сбережения средств собственников предоставить Правлению право отключения отопления в доме при наступлении температурного режима в конце отопительного сезона в соответствии с установленными городом нормами при неотключении ГУП ТЭК подачи тепла.   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Коваленко А.А. отметил, что по рекламе работа идет неудовлетворительно, части договоров нет. Количество рекламы не уменьшается. Большое количество рекламы на новом магазине «Оптика».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Кузьмина Л.В. сказала, что данное крыльцо, также, как и соседнее, не принадлежит дому. Карташова А.П. заявила, что такой ситуации быть не может, на крыльцо должна быть согласованная документация, и данная пристройка должна войти в общее имущество дома.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Пахомова С.В. донесла информацию о том, что есть проблема в ситуациях, когда арендатор помещения перестает платить за рекламу и мы не можем на него никак воздействовать.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Карташова А.П. предложила внести в договор поручительство собственника, чтобы не повторялись ситуации отсутствия оплаты со стороны арендатора.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 xml:space="preserve">Бренер В.А. подняла вопрос о необходимости продажи купленной в Троицком доме мебели. Чернов Ю.С. напомнил о принятом на Правлении ТСЖ решении о согласовании всех покупок свыше 50 тысяч рублей. Безлепкин М.В. также сказал, что мебель не нужна, но время ушло, мебель куплена. 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Кузьмина Л.В. напомнила присутствующим, что у ТСЖ есть предписание от пожарной инспекции на замену задвижек по АППЗ. Примерная стоимость – 1 млн. рублей.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Также у ТСЖ есть долг ГУП ТЭК за предыдущие годы 1,5 млн. рублей, который необходимо постепенно гасить.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 xml:space="preserve">Карташова А.П. и Ситникова Н.Н. повторно указали на необходимость доведения до всех членов Правления </w:t>
      </w:r>
      <w:bookmarkStart w:id="0" w:name="_GoBack"/>
      <w:bookmarkEnd w:id="0"/>
      <w:r w:rsidRPr="004845D0">
        <w:rPr>
          <w:sz w:val="24"/>
          <w:szCs w:val="24"/>
        </w:rPr>
        <w:t xml:space="preserve">информации о факте исполнения бюджета за 2018 год. </w:t>
      </w:r>
    </w:p>
    <w:p w:rsidR="00B46AEA" w:rsidRPr="004845D0" w:rsidRDefault="00B46AEA" w:rsidP="004845D0">
      <w:pPr>
        <w:pStyle w:val="ListParagraph"/>
        <w:keepNext/>
        <w:keepLines/>
        <w:suppressLineNumber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45D0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>Перенести решение вопроса о тарифах и бюджете на следующее Правление.</w:t>
      </w:r>
    </w:p>
    <w:p w:rsidR="00B46AEA" w:rsidRPr="004845D0" w:rsidRDefault="00B46AEA" w:rsidP="004845D0">
      <w:pPr>
        <w:pStyle w:val="121"/>
        <w:keepNext/>
        <w:keepLines/>
        <w:numPr>
          <w:ilvl w:val="0"/>
          <w:numId w:val="31"/>
        </w:numPr>
        <w:suppressLineNumbers/>
        <w:shd w:val="clear" w:color="auto" w:fill="auto"/>
        <w:spacing w:after="0" w:line="360" w:lineRule="auto"/>
        <w:ind w:left="0" w:right="-5" w:firstLine="0"/>
        <w:contextualSpacing/>
        <w:jc w:val="both"/>
        <w:rPr>
          <w:b/>
          <w:sz w:val="24"/>
          <w:szCs w:val="24"/>
        </w:rPr>
      </w:pPr>
      <w:r w:rsidRPr="004845D0">
        <w:rPr>
          <w:b/>
          <w:sz w:val="24"/>
          <w:szCs w:val="24"/>
        </w:rPr>
        <w:t>Вознаграждение членам правления</w:t>
      </w:r>
    </w:p>
    <w:p w:rsidR="00B46AEA" w:rsidRPr="004845D0" w:rsidRDefault="00B46AEA" w:rsidP="004845D0">
      <w:pPr>
        <w:pStyle w:val="121"/>
        <w:keepNext/>
        <w:keepLines/>
        <w:suppressLineNumbers/>
        <w:shd w:val="clear" w:color="auto" w:fill="auto"/>
        <w:spacing w:after="0" w:line="360" w:lineRule="auto"/>
        <w:ind w:right="-5"/>
        <w:contextualSpacing/>
        <w:jc w:val="both"/>
        <w:rPr>
          <w:sz w:val="24"/>
          <w:szCs w:val="24"/>
        </w:rPr>
      </w:pPr>
      <w:r w:rsidRPr="004845D0">
        <w:rPr>
          <w:sz w:val="24"/>
          <w:szCs w:val="24"/>
        </w:rPr>
        <w:t xml:space="preserve">Безлепкин М.В. выступил с заявлением о том, что комиссия, которая создана для приемки работ в течение года, при отсутствии работ, не нужна. </w:t>
      </w:r>
    </w:p>
    <w:p w:rsidR="00B46AEA" w:rsidRPr="004845D0" w:rsidRDefault="00B46AEA" w:rsidP="004845D0">
      <w:pPr>
        <w:keepNext/>
        <w:keepLines/>
        <w:suppressLineNumbers/>
        <w:spacing w:line="360" w:lineRule="auto"/>
        <w:contextualSpacing/>
        <w:jc w:val="both"/>
      </w:pPr>
    </w:p>
    <w:p w:rsidR="00B46AEA" w:rsidRPr="004845D0" w:rsidRDefault="00B46AEA" w:rsidP="004845D0">
      <w:pPr>
        <w:keepNext/>
        <w:keepLines/>
        <w:suppressLineNumbers/>
        <w:spacing w:line="360" w:lineRule="auto"/>
        <w:contextualSpacing/>
        <w:jc w:val="both"/>
      </w:pPr>
      <w:r w:rsidRPr="004845D0">
        <w:t>Председатель Правления ТСЖ                                               Л.В.Кузьмина</w:t>
      </w:r>
    </w:p>
    <w:p w:rsidR="00B46AEA" w:rsidRPr="004845D0" w:rsidRDefault="00B46AEA" w:rsidP="004845D0">
      <w:pPr>
        <w:keepNext/>
        <w:keepLines/>
        <w:suppressLineNumbers/>
        <w:spacing w:line="360" w:lineRule="auto"/>
        <w:contextualSpacing/>
        <w:jc w:val="both"/>
      </w:pPr>
    </w:p>
    <w:p w:rsidR="00B46AEA" w:rsidRPr="004845D0" w:rsidRDefault="00B46AEA" w:rsidP="004845D0">
      <w:pPr>
        <w:keepNext/>
        <w:keepLines/>
        <w:suppressLineNumbers/>
        <w:spacing w:line="480" w:lineRule="auto"/>
        <w:contextualSpacing/>
        <w:jc w:val="both"/>
      </w:pPr>
      <w:r w:rsidRPr="004845D0">
        <w:t xml:space="preserve">Секретарь                                                                                   А.А.Коваленко   </w:t>
      </w:r>
    </w:p>
    <w:p w:rsidR="00B46AEA" w:rsidRPr="004845D0" w:rsidRDefault="00B46AEA" w:rsidP="004845D0">
      <w:pPr>
        <w:keepNext/>
        <w:keepLines/>
        <w:suppressLineNumbers/>
        <w:spacing w:line="480" w:lineRule="auto"/>
        <w:contextualSpacing/>
        <w:jc w:val="both"/>
      </w:pPr>
      <w:r w:rsidRPr="004845D0">
        <w:t xml:space="preserve">                                                                                                     Н.Н.Ситникова</w:t>
      </w:r>
    </w:p>
    <w:p w:rsidR="00B46AEA" w:rsidRPr="004845D0" w:rsidRDefault="00B46AEA" w:rsidP="004845D0">
      <w:pPr>
        <w:keepNext/>
        <w:keepLines/>
        <w:suppressLineNumbers/>
        <w:spacing w:line="480" w:lineRule="auto"/>
        <w:contextualSpacing/>
        <w:jc w:val="both"/>
      </w:pPr>
      <w:r w:rsidRPr="004845D0">
        <w:t xml:space="preserve">                                                                                                     М.Л.Безлепкин</w:t>
      </w:r>
    </w:p>
    <w:p w:rsidR="00B46AEA" w:rsidRPr="004845D0" w:rsidRDefault="00B46AEA" w:rsidP="004845D0">
      <w:pPr>
        <w:keepNext/>
        <w:keepLines/>
        <w:suppressLineNumbers/>
        <w:spacing w:line="480" w:lineRule="auto"/>
        <w:contextualSpacing/>
        <w:jc w:val="both"/>
      </w:pPr>
      <w:r w:rsidRPr="004845D0">
        <w:t xml:space="preserve">                                                                                                     Ю.С.Чернов </w:t>
      </w:r>
    </w:p>
    <w:p w:rsidR="00B46AEA" w:rsidRPr="004845D0" w:rsidRDefault="00B46AEA" w:rsidP="004845D0">
      <w:pPr>
        <w:keepNext/>
        <w:keepLines/>
        <w:suppressLineNumbers/>
        <w:spacing w:line="480" w:lineRule="auto"/>
        <w:contextualSpacing/>
        <w:jc w:val="both"/>
      </w:pPr>
      <w:r w:rsidRPr="004845D0">
        <w:t xml:space="preserve">                                                                                                     Ю.И.Никитин</w:t>
      </w:r>
    </w:p>
    <w:p w:rsidR="00B46AEA" w:rsidRPr="004845D0" w:rsidRDefault="00B46AEA" w:rsidP="004845D0">
      <w:pPr>
        <w:keepNext/>
        <w:keepLines/>
        <w:suppressLineNumbers/>
        <w:spacing w:line="480" w:lineRule="auto"/>
        <w:contextualSpacing/>
        <w:jc w:val="both"/>
      </w:pPr>
      <w:r w:rsidRPr="004845D0">
        <w:t xml:space="preserve">                                                                                                     В.А.Бренер</w:t>
      </w:r>
    </w:p>
    <w:p w:rsidR="00B46AEA" w:rsidRPr="004845D0" w:rsidRDefault="00B46AEA" w:rsidP="004845D0">
      <w:pPr>
        <w:keepNext/>
        <w:keepLines/>
        <w:suppressLineNumbers/>
        <w:spacing w:line="480" w:lineRule="auto"/>
        <w:contextualSpacing/>
        <w:jc w:val="both"/>
      </w:pPr>
      <w:r w:rsidRPr="004845D0">
        <w:t xml:space="preserve">                                                                                                     А.П.Карташова</w:t>
      </w:r>
    </w:p>
    <w:p w:rsidR="00B46AEA" w:rsidRPr="004845D0" w:rsidRDefault="00B46AEA" w:rsidP="004845D0">
      <w:pPr>
        <w:keepNext/>
        <w:keepLines/>
        <w:suppressLineNumbers/>
        <w:spacing w:line="480" w:lineRule="auto"/>
        <w:contextualSpacing/>
        <w:jc w:val="both"/>
      </w:pPr>
    </w:p>
    <w:sectPr w:rsidR="00B46AEA" w:rsidRPr="004845D0" w:rsidSect="006947E1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7F52"/>
    <w:multiLevelType w:val="hybridMultilevel"/>
    <w:tmpl w:val="0F3258E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7CA0ED4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4B7367"/>
    <w:multiLevelType w:val="hybridMultilevel"/>
    <w:tmpl w:val="15E8D212"/>
    <w:lvl w:ilvl="0" w:tplc="91FAC6E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976A35"/>
    <w:multiLevelType w:val="hybridMultilevel"/>
    <w:tmpl w:val="E904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3E7FC6"/>
    <w:multiLevelType w:val="multilevel"/>
    <w:tmpl w:val="4C2EE7D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5">
    <w:nsid w:val="11214919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75356F"/>
    <w:multiLevelType w:val="hybridMultilevel"/>
    <w:tmpl w:val="EAF4307E"/>
    <w:lvl w:ilvl="0" w:tplc="B0B82B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AD91ED7"/>
    <w:multiLevelType w:val="hybridMultilevel"/>
    <w:tmpl w:val="73C8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0348ED"/>
    <w:multiLevelType w:val="multilevel"/>
    <w:tmpl w:val="4C2EE7D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9">
    <w:nsid w:val="257C4B94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D3566B"/>
    <w:multiLevelType w:val="hybridMultilevel"/>
    <w:tmpl w:val="7782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BC5546"/>
    <w:multiLevelType w:val="hybridMultilevel"/>
    <w:tmpl w:val="4060F158"/>
    <w:lvl w:ilvl="0" w:tplc="95648E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4DF1181"/>
    <w:multiLevelType w:val="hybridMultilevel"/>
    <w:tmpl w:val="21C6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030FBC"/>
    <w:multiLevelType w:val="hybridMultilevel"/>
    <w:tmpl w:val="15E8D212"/>
    <w:lvl w:ilvl="0" w:tplc="91FAC6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C0C5382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737D8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EA4E56"/>
    <w:multiLevelType w:val="hybridMultilevel"/>
    <w:tmpl w:val="EC8A168E"/>
    <w:lvl w:ilvl="0" w:tplc="9E2EEB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2079BC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4BD8652D"/>
    <w:multiLevelType w:val="hybridMultilevel"/>
    <w:tmpl w:val="15E8D212"/>
    <w:lvl w:ilvl="0" w:tplc="91FAC6E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F0E2290"/>
    <w:multiLevelType w:val="hybridMultilevel"/>
    <w:tmpl w:val="122A2526"/>
    <w:lvl w:ilvl="0" w:tplc="AA76261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567762FC"/>
    <w:multiLevelType w:val="hybridMultilevel"/>
    <w:tmpl w:val="B8EC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BB7BAD"/>
    <w:multiLevelType w:val="hybridMultilevel"/>
    <w:tmpl w:val="F06AB5B4"/>
    <w:lvl w:ilvl="0" w:tplc="01D6EC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84E5F1C"/>
    <w:multiLevelType w:val="hybridMultilevel"/>
    <w:tmpl w:val="EA44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125158"/>
    <w:multiLevelType w:val="hybridMultilevel"/>
    <w:tmpl w:val="53B2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34226B"/>
    <w:multiLevelType w:val="hybridMultilevel"/>
    <w:tmpl w:val="C154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091B76"/>
    <w:multiLevelType w:val="hybridMultilevel"/>
    <w:tmpl w:val="3D7C1E3E"/>
    <w:lvl w:ilvl="0" w:tplc="35B0323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4F2C3A"/>
    <w:multiLevelType w:val="hybridMultilevel"/>
    <w:tmpl w:val="AEAEC39C"/>
    <w:lvl w:ilvl="0" w:tplc="7CE2477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6DF64C1D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B93E04"/>
    <w:multiLevelType w:val="hybridMultilevel"/>
    <w:tmpl w:val="83C6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DD0D66"/>
    <w:multiLevelType w:val="hybridMultilevel"/>
    <w:tmpl w:val="CBFC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677A52"/>
    <w:multiLevelType w:val="hybridMultilevel"/>
    <w:tmpl w:val="EAF4307E"/>
    <w:lvl w:ilvl="0" w:tplc="B0B82B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B885B85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B20584"/>
    <w:multiLevelType w:val="hybridMultilevel"/>
    <w:tmpl w:val="05E4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BA7CAB"/>
    <w:multiLevelType w:val="hybridMultilevel"/>
    <w:tmpl w:val="6C6AC01E"/>
    <w:lvl w:ilvl="0" w:tplc="99C0FA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16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0"/>
  </w:num>
  <w:num w:numId="8">
    <w:abstractNumId w:val="12"/>
  </w:num>
  <w:num w:numId="9">
    <w:abstractNumId w:val="5"/>
  </w:num>
  <w:num w:numId="10">
    <w:abstractNumId w:val="17"/>
  </w:num>
  <w:num w:numId="11">
    <w:abstractNumId w:val="1"/>
  </w:num>
  <w:num w:numId="12">
    <w:abstractNumId w:val="15"/>
  </w:num>
  <w:num w:numId="13">
    <w:abstractNumId w:val="27"/>
  </w:num>
  <w:num w:numId="14">
    <w:abstractNumId w:val="22"/>
  </w:num>
  <w:num w:numId="15">
    <w:abstractNumId w:val="31"/>
  </w:num>
  <w:num w:numId="16">
    <w:abstractNumId w:val="9"/>
  </w:num>
  <w:num w:numId="17">
    <w:abstractNumId w:val="14"/>
  </w:num>
  <w:num w:numId="18">
    <w:abstractNumId w:val="3"/>
  </w:num>
  <w:num w:numId="19">
    <w:abstractNumId w:val="33"/>
  </w:num>
  <w:num w:numId="20">
    <w:abstractNumId w:val="21"/>
  </w:num>
  <w:num w:numId="21">
    <w:abstractNumId w:val="11"/>
  </w:num>
  <w:num w:numId="22">
    <w:abstractNumId w:val="20"/>
  </w:num>
  <w:num w:numId="23">
    <w:abstractNumId w:val="4"/>
  </w:num>
  <w:num w:numId="24">
    <w:abstractNumId w:val="7"/>
  </w:num>
  <w:num w:numId="25">
    <w:abstractNumId w:val="6"/>
  </w:num>
  <w:num w:numId="26">
    <w:abstractNumId w:val="30"/>
  </w:num>
  <w:num w:numId="27">
    <w:abstractNumId w:val="19"/>
  </w:num>
  <w:num w:numId="28">
    <w:abstractNumId w:val="26"/>
  </w:num>
  <w:num w:numId="29">
    <w:abstractNumId w:val="8"/>
  </w:num>
  <w:num w:numId="30">
    <w:abstractNumId w:val="18"/>
  </w:num>
  <w:num w:numId="31">
    <w:abstractNumId w:val="32"/>
  </w:num>
  <w:num w:numId="32">
    <w:abstractNumId w:val="23"/>
  </w:num>
  <w:num w:numId="33">
    <w:abstractNumId w:val="13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A0A"/>
    <w:rsid w:val="000014E0"/>
    <w:rsid w:val="0000550F"/>
    <w:rsid w:val="00007E70"/>
    <w:rsid w:val="00014B41"/>
    <w:rsid w:val="0003116A"/>
    <w:rsid w:val="00032EB2"/>
    <w:rsid w:val="00036AF6"/>
    <w:rsid w:val="00036B19"/>
    <w:rsid w:val="00040F89"/>
    <w:rsid w:val="000447F2"/>
    <w:rsid w:val="00047BD5"/>
    <w:rsid w:val="000515DB"/>
    <w:rsid w:val="000556F7"/>
    <w:rsid w:val="00055889"/>
    <w:rsid w:val="0005745F"/>
    <w:rsid w:val="0005750E"/>
    <w:rsid w:val="000600E0"/>
    <w:rsid w:val="00061AD2"/>
    <w:rsid w:val="00062344"/>
    <w:rsid w:val="00062620"/>
    <w:rsid w:val="00062916"/>
    <w:rsid w:val="00063AE9"/>
    <w:rsid w:val="000710A4"/>
    <w:rsid w:val="00071467"/>
    <w:rsid w:val="00072727"/>
    <w:rsid w:val="000771E7"/>
    <w:rsid w:val="000805A7"/>
    <w:rsid w:val="000812B1"/>
    <w:rsid w:val="00081D71"/>
    <w:rsid w:val="00093F55"/>
    <w:rsid w:val="000A564E"/>
    <w:rsid w:val="000A68C3"/>
    <w:rsid w:val="000A6E1A"/>
    <w:rsid w:val="000B27D6"/>
    <w:rsid w:val="000B46EC"/>
    <w:rsid w:val="000B5F4E"/>
    <w:rsid w:val="000B68B1"/>
    <w:rsid w:val="000B7ED8"/>
    <w:rsid w:val="000C3A9B"/>
    <w:rsid w:val="000C47D0"/>
    <w:rsid w:val="000D089B"/>
    <w:rsid w:val="000D4207"/>
    <w:rsid w:val="000D7CBB"/>
    <w:rsid w:val="000E047E"/>
    <w:rsid w:val="000E1955"/>
    <w:rsid w:val="000E6B56"/>
    <w:rsid w:val="000F46FB"/>
    <w:rsid w:val="000F51B2"/>
    <w:rsid w:val="000F56B0"/>
    <w:rsid w:val="000F56D6"/>
    <w:rsid w:val="000F5BBB"/>
    <w:rsid w:val="00103BD4"/>
    <w:rsid w:val="00104771"/>
    <w:rsid w:val="0011067C"/>
    <w:rsid w:val="001122C7"/>
    <w:rsid w:val="0011261E"/>
    <w:rsid w:val="001138B8"/>
    <w:rsid w:val="00113A64"/>
    <w:rsid w:val="0012371B"/>
    <w:rsid w:val="00125382"/>
    <w:rsid w:val="001263A0"/>
    <w:rsid w:val="00126896"/>
    <w:rsid w:val="0013521F"/>
    <w:rsid w:val="00135F12"/>
    <w:rsid w:val="001368E9"/>
    <w:rsid w:val="001410A0"/>
    <w:rsid w:val="00141319"/>
    <w:rsid w:val="00144341"/>
    <w:rsid w:val="00146662"/>
    <w:rsid w:val="0014678F"/>
    <w:rsid w:val="00150BE1"/>
    <w:rsid w:val="001527AE"/>
    <w:rsid w:val="00153D3D"/>
    <w:rsid w:val="0015714A"/>
    <w:rsid w:val="00163181"/>
    <w:rsid w:val="001642D2"/>
    <w:rsid w:val="00166A5D"/>
    <w:rsid w:val="00166C40"/>
    <w:rsid w:val="00167350"/>
    <w:rsid w:val="00170192"/>
    <w:rsid w:val="00175D5D"/>
    <w:rsid w:val="00176113"/>
    <w:rsid w:val="0017627B"/>
    <w:rsid w:val="00180478"/>
    <w:rsid w:val="00183443"/>
    <w:rsid w:val="00185CC6"/>
    <w:rsid w:val="00186704"/>
    <w:rsid w:val="0019101B"/>
    <w:rsid w:val="00191F0A"/>
    <w:rsid w:val="001A0B49"/>
    <w:rsid w:val="001A11E2"/>
    <w:rsid w:val="001A1BF0"/>
    <w:rsid w:val="001A499B"/>
    <w:rsid w:val="001A544E"/>
    <w:rsid w:val="001A6769"/>
    <w:rsid w:val="001A77DF"/>
    <w:rsid w:val="001B43C8"/>
    <w:rsid w:val="001C12CC"/>
    <w:rsid w:val="001C2AE0"/>
    <w:rsid w:val="001C619F"/>
    <w:rsid w:val="001C7488"/>
    <w:rsid w:val="001D0870"/>
    <w:rsid w:val="001D511E"/>
    <w:rsid w:val="001D51D2"/>
    <w:rsid w:val="001D7EE4"/>
    <w:rsid w:val="001E30A2"/>
    <w:rsid w:val="001E4C99"/>
    <w:rsid w:val="001E73FC"/>
    <w:rsid w:val="001F53E5"/>
    <w:rsid w:val="001F658B"/>
    <w:rsid w:val="002002BD"/>
    <w:rsid w:val="00202668"/>
    <w:rsid w:val="00202C14"/>
    <w:rsid w:val="002070A1"/>
    <w:rsid w:val="002109E2"/>
    <w:rsid w:val="002126DD"/>
    <w:rsid w:val="00212A64"/>
    <w:rsid w:val="002252EE"/>
    <w:rsid w:val="00225F26"/>
    <w:rsid w:val="00233F21"/>
    <w:rsid w:val="00233FED"/>
    <w:rsid w:val="00234F03"/>
    <w:rsid w:val="0023596B"/>
    <w:rsid w:val="00237DCD"/>
    <w:rsid w:val="00243ECC"/>
    <w:rsid w:val="00244B78"/>
    <w:rsid w:val="00250B16"/>
    <w:rsid w:val="00253038"/>
    <w:rsid w:val="00253057"/>
    <w:rsid w:val="00253561"/>
    <w:rsid w:val="00257180"/>
    <w:rsid w:val="0026292E"/>
    <w:rsid w:val="00263FB6"/>
    <w:rsid w:val="00274212"/>
    <w:rsid w:val="002748F6"/>
    <w:rsid w:val="002767E0"/>
    <w:rsid w:val="002807DA"/>
    <w:rsid w:val="00282EE9"/>
    <w:rsid w:val="00283734"/>
    <w:rsid w:val="00286441"/>
    <w:rsid w:val="00290B37"/>
    <w:rsid w:val="00295B1C"/>
    <w:rsid w:val="002A0BD1"/>
    <w:rsid w:val="002A127A"/>
    <w:rsid w:val="002A6AD6"/>
    <w:rsid w:val="002B4149"/>
    <w:rsid w:val="002B5E72"/>
    <w:rsid w:val="002B5F79"/>
    <w:rsid w:val="002C0989"/>
    <w:rsid w:val="002C21EF"/>
    <w:rsid w:val="002C3CFA"/>
    <w:rsid w:val="002C42A2"/>
    <w:rsid w:val="002D1961"/>
    <w:rsid w:val="002D38D9"/>
    <w:rsid w:val="002D5DF1"/>
    <w:rsid w:val="002E32F1"/>
    <w:rsid w:val="002E4B63"/>
    <w:rsid w:val="002E4E79"/>
    <w:rsid w:val="002E5460"/>
    <w:rsid w:val="002E556D"/>
    <w:rsid w:val="002E5EF6"/>
    <w:rsid w:val="002F2D36"/>
    <w:rsid w:val="002F3E75"/>
    <w:rsid w:val="0030071A"/>
    <w:rsid w:val="00302D6D"/>
    <w:rsid w:val="003032AF"/>
    <w:rsid w:val="00303EB5"/>
    <w:rsid w:val="0030447E"/>
    <w:rsid w:val="003107D4"/>
    <w:rsid w:val="003115A7"/>
    <w:rsid w:val="00311D52"/>
    <w:rsid w:val="003129C4"/>
    <w:rsid w:val="00313D22"/>
    <w:rsid w:val="003144F9"/>
    <w:rsid w:val="0031464B"/>
    <w:rsid w:val="00314979"/>
    <w:rsid w:val="00320F08"/>
    <w:rsid w:val="00323948"/>
    <w:rsid w:val="00323CCD"/>
    <w:rsid w:val="00327668"/>
    <w:rsid w:val="00335DB1"/>
    <w:rsid w:val="00337888"/>
    <w:rsid w:val="00340A88"/>
    <w:rsid w:val="00342E47"/>
    <w:rsid w:val="00353082"/>
    <w:rsid w:val="00354C78"/>
    <w:rsid w:val="0036005E"/>
    <w:rsid w:val="00361916"/>
    <w:rsid w:val="00361DA5"/>
    <w:rsid w:val="00374F05"/>
    <w:rsid w:val="0037677D"/>
    <w:rsid w:val="00376C92"/>
    <w:rsid w:val="003775F1"/>
    <w:rsid w:val="0038056B"/>
    <w:rsid w:val="00384608"/>
    <w:rsid w:val="003849A0"/>
    <w:rsid w:val="00387B3C"/>
    <w:rsid w:val="00392BCE"/>
    <w:rsid w:val="00394B05"/>
    <w:rsid w:val="00395C02"/>
    <w:rsid w:val="003968FF"/>
    <w:rsid w:val="003A03DD"/>
    <w:rsid w:val="003A1F68"/>
    <w:rsid w:val="003A344A"/>
    <w:rsid w:val="003A36A8"/>
    <w:rsid w:val="003A380C"/>
    <w:rsid w:val="003A7684"/>
    <w:rsid w:val="003B075F"/>
    <w:rsid w:val="003B30DF"/>
    <w:rsid w:val="003B5803"/>
    <w:rsid w:val="003B7557"/>
    <w:rsid w:val="003B76F1"/>
    <w:rsid w:val="003C388A"/>
    <w:rsid w:val="003C3A84"/>
    <w:rsid w:val="003C5FD6"/>
    <w:rsid w:val="003D0510"/>
    <w:rsid w:val="003D1B58"/>
    <w:rsid w:val="003D278C"/>
    <w:rsid w:val="003D30D0"/>
    <w:rsid w:val="003D3BAE"/>
    <w:rsid w:val="003D3BDA"/>
    <w:rsid w:val="003D5CFA"/>
    <w:rsid w:val="003D7B0F"/>
    <w:rsid w:val="003E213C"/>
    <w:rsid w:val="003E48C3"/>
    <w:rsid w:val="003E68A6"/>
    <w:rsid w:val="003F018D"/>
    <w:rsid w:val="003F14DE"/>
    <w:rsid w:val="003F2CAF"/>
    <w:rsid w:val="003F469B"/>
    <w:rsid w:val="00401995"/>
    <w:rsid w:val="00401A08"/>
    <w:rsid w:val="00403E07"/>
    <w:rsid w:val="0040790A"/>
    <w:rsid w:val="00411A9F"/>
    <w:rsid w:val="00411AD0"/>
    <w:rsid w:val="0041594E"/>
    <w:rsid w:val="00420B25"/>
    <w:rsid w:val="0042159A"/>
    <w:rsid w:val="00421857"/>
    <w:rsid w:val="00424F5F"/>
    <w:rsid w:val="00426033"/>
    <w:rsid w:val="00427E07"/>
    <w:rsid w:val="0043008E"/>
    <w:rsid w:val="00431983"/>
    <w:rsid w:val="004441CC"/>
    <w:rsid w:val="00444911"/>
    <w:rsid w:val="00447C55"/>
    <w:rsid w:val="004522D6"/>
    <w:rsid w:val="00455ACC"/>
    <w:rsid w:val="00460319"/>
    <w:rsid w:val="0046169F"/>
    <w:rsid w:val="00461E83"/>
    <w:rsid w:val="00464BC2"/>
    <w:rsid w:val="00465196"/>
    <w:rsid w:val="00467F4E"/>
    <w:rsid w:val="00470642"/>
    <w:rsid w:val="00470B61"/>
    <w:rsid w:val="00472849"/>
    <w:rsid w:val="00480425"/>
    <w:rsid w:val="00482070"/>
    <w:rsid w:val="0048371B"/>
    <w:rsid w:val="004845D0"/>
    <w:rsid w:val="00491E24"/>
    <w:rsid w:val="004928F4"/>
    <w:rsid w:val="0049438E"/>
    <w:rsid w:val="0049667C"/>
    <w:rsid w:val="004A495E"/>
    <w:rsid w:val="004A5A85"/>
    <w:rsid w:val="004A5AAA"/>
    <w:rsid w:val="004B1B7E"/>
    <w:rsid w:val="004B7AC2"/>
    <w:rsid w:val="004B7E74"/>
    <w:rsid w:val="004C014C"/>
    <w:rsid w:val="004C6146"/>
    <w:rsid w:val="004D35F4"/>
    <w:rsid w:val="004D555B"/>
    <w:rsid w:val="004D6C6A"/>
    <w:rsid w:val="004D7EF5"/>
    <w:rsid w:val="004E0CFA"/>
    <w:rsid w:val="004E10DA"/>
    <w:rsid w:val="004E2BEA"/>
    <w:rsid w:val="004E4589"/>
    <w:rsid w:val="004F3AEA"/>
    <w:rsid w:val="00500CB0"/>
    <w:rsid w:val="00502A5A"/>
    <w:rsid w:val="00503295"/>
    <w:rsid w:val="0050709D"/>
    <w:rsid w:val="0050771E"/>
    <w:rsid w:val="00511E36"/>
    <w:rsid w:val="00512AA4"/>
    <w:rsid w:val="00513AF6"/>
    <w:rsid w:val="005154B2"/>
    <w:rsid w:val="005173B4"/>
    <w:rsid w:val="00520DAC"/>
    <w:rsid w:val="00524FB0"/>
    <w:rsid w:val="00525789"/>
    <w:rsid w:val="00525A7A"/>
    <w:rsid w:val="0052776D"/>
    <w:rsid w:val="00527A50"/>
    <w:rsid w:val="00530C5B"/>
    <w:rsid w:val="0053146B"/>
    <w:rsid w:val="005315C8"/>
    <w:rsid w:val="0053298E"/>
    <w:rsid w:val="0053659D"/>
    <w:rsid w:val="0053693E"/>
    <w:rsid w:val="00541E07"/>
    <w:rsid w:val="00546503"/>
    <w:rsid w:val="00546637"/>
    <w:rsid w:val="00546E07"/>
    <w:rsid w:val="00550488"/>
    <w:rsid w:val="0055095C"/>
    <w:rsid w:val="005515ED"/>
    <w:rsid w:val="00551BAC"/>
    <w:rsid w:val="00551E3B"/>
    <w:rsid w:val="00552C77"/>
    <w:rsid w:val="005647CE"/>
    <w:rsid w:val="0057055B"/>
    <w:rsid w:val="00571427"/>
    <w:rsid w:val="00573BFC"/>
    <w:rsid w:val="00575D2C"/>
    <w:rsid w:val="00576B84"/>
    <w:rsid w:val="00577654"/>
    <w:rsid w:val="00577EE7"/>
    <w:rsid w:val="00586344"/>
    <w:rsid w:val="00591636"/>
    <w:rsid w:val="00591739"/>
    <w:rsid w:val="00595693"/>
    <w:rsid w:val="005A25EA"/>
    <w:rsid w:val="005A351B"/>
    <w:rsid w:val="005B1292"/>
    <w:rsid w:val="005B23BB"/>
    <w:rsid w:val="005B7A87"/>
    <w:rsid w:val="005C1E3F"/>
    <w:rsid w:val="005C46B8"/>
    <w:rsid w:val="005C4899"/>
    <w:rsid w:val="005C763F"/>
    <w:rsid w:val="005D2C55"/>
    <w:rsid w:val="005E7356"/>
    <w:rsid w:val="005E7673"/>
    <w:rsid w:val="005F7B20"/>
    <w:rsid w:val="006001BD"/>
    <w:rsid w:val="00604248"/>
    <w:rsid w:val="00604B96"/>
    <w:rsid w:val="00605D7E"/>
    <w:rsid w:val="0060794D"/>
    <w:rsid w:val="00612A80"/>
    <w:rsid w:val="0061458E"/>
    <w:rsid w:val="00617F64"/>
    <w:rsid w:val="00623AAC"/>
    <w:rsid w:val="00624761"/>
    <w:rsid w:val="00627880"/>
    <w:rsid w:val="00627C93"/>
    <w:rsid w:val="00632F0D"/>
    <w:rsid w:val="006338CB"/>
    <w:rsid w:val="00633AB3"/>
    <w:rsid w:val="00635C36"/>
    <w:rsid w:val="0064020D"/>
    <w:rsid w:val="00641DAE"/>
    <w:rsid w:val="006420DD"/>
    <w:rsid w:val="00642D2B"/>
    <w:rsid w:val="00643470"/>
    <w:rsid w:val="00644D7A"/>
    <w:rsid w:val="00645AC7"/>
    <w:rsid w:val="00650131"/>
    <w:rsid w:val="0065182F"/>
    <w:rsid w:val="00653CA5"/>
    <w:rsid w:val="00655526"/>
    <w:rsid w:val="0066167D"/>
    <w:rsid w:val="006619AE"/>
    <w:rsid w:val="006628AB"/>
    <w:rsid w:val="00665508"/>
    <w:rsid w:val="00665A6D"/>
    <w:rsid w:val="00670596"/>
    <w:rsid w:val="006728AE"/>
    <w:rsid w:val="006767C6"/>
    <w:rsid w:val="00676E00"/>
    <w:rsid w:val="006816D9"/>
    <w:rsid w:val="00682390"/>
    <w:rsid w:val="0068339C"/>
    <w:rsid w:val="00690FBC"/>
    <w:rsid w:val="00691E60"/>
    <w:rsid w:val="00693AE4"/>
    <w:rsid w:val="006947E1"/>
    <w:rsid w:val="0069720D"/>
    <w:rsid w:val="006A14CC"/>
    <w:rsid w:val="006A774B"/>
    <w:rsid w:val="006B2395"/>
    <w:rsid w:val="006C04C8"/>
    <w:rsid w:val="006C10C7"/>
    <w:rsid w:val="006C40EF"/>
    <w:rsid w:val="006C6DD7"/>
    <w:rsid w:val="006C75C5"/>
    <w:rsid w:val="006D0BC4"/>
    <w:rsid w:val="006D36D0"/>
    <w:rsid w:val="006D3FCD"/>
    <w:rsid w:val="006D5E10"/>
    <w:rsid w:val="006D6C54"/>
    <w:rsid w:val="006D72F7"/>
    <w:rsid w:val="006E1E17"/>
    <w:rsid w:val="006E2803"/>
    <w:rsid w:val="006F13B9"/>
    <w:rsid w:val="006F3F38"/>
    <w:rsid w:val="006F55CC"/>
    <w:rsid w:val="006F7155"/>
    <w:rsid w:val="006F75BE"/>
    <w:rsid w:val="007052A2"/>
    <w:rsid w:val="007101A6"/>
    <w:rsid w:val="00712593"/>
    <w:rsid w:val="007160F7"/>
    <w:rsid w:val="00716F0B"/>
    <w:rsid w:val="00717190"/>
    <w:rsid w:val="00717C36"/>
    <w:rsid w:val="00720101"/>
    <w:rsid w:val="0072043C"/>
    <w:rsid w:val="007227DD"/>
    <w:rsid w:val="00722E7A"/>
    <w:rsid w:val="00722ECA"/>
    <w:rsid w:val="007230D8"/>
    <w:rsid w:val="00733E27"/>
    <w:rsid w:val="00737376"/>
    <w:rsid w:val="00740633"/>
    <w:rsid w:val="0074560D"/>
    <w:rsid w:val="00747B04"/>
    <w:rsid w:val="00747B33"/>
    <w:rsid w:val="00751B3A"/>
    <w:rsid w:val="007570AA"/>
    <w:rsid w:val="00757229"/>
    <w:rsid w:val="00760D45"/>
    <w:rsid w:val="007625C1"/>
    <w:rsid w:val="00764262"/>
    <w:rsid w:val="00772B19"/>
    <w:rsid w:val="0077617B"/>
    <w:rsid w:val="00776C9F"/>
    <w:rsid w:val="00790BDE"/>
    <w:rsid w:val="007910F4"/>
    <w:rsid w:val="00792A94"/>
    <w:rsid w:val="00792C14"/>
    <w:rsid w:val="00795378"/>
    <w:rsid w:val="00795CFD"/>
    <w:rsid w:val="007967A1"/>
    <w:rsid w:val="007979E7"/>
    <w:rsid w:val="007A1950"/>
    <w:rsid w:val="007A4004"/>
    <w:rsid w:val="007A6B13"/>
    <w:rsid w:val="007A6F78"/>
    <w:rsid w:val="007B1481"/>
    <w:rsid w:val="007B6A43"/>
    <w:rsid w:val="007C3061"/>
    <w:rsid w:val="007C3486"/>
    <w:rsid w:val="007C3598"/>
    <w:rsid w:val="007C45CB"/>
    <w:rsid w:val="007C77B1"/>
    <w:rsid w:val="007D1BE6"/>
    <w:rsid w:val="007D482C"/>
    <w:rsid w:val="007D5104"/>
    <w:rsid w:val="007D53EB"/>
    <w:rsid w:val="007D7F2F"/>
    <w:rsid w:val="007E2507"/>
    <w:rsid w:val="007E3617"/>
    <w:rsid w:val="007E363F"/>
    <w:rsid w:val="007E6932"/>
    <w:rsid w:val="007F2E8C"/>
    <w:rsid w:val="007F389A"/>
    <w:rsid w:val="007F7A95"/>
    <w:rsid w:val="0080036D"/>
    <w:rsid w:val="00802669"/>
    <w:rsid w:val="00803B06"/>
    <w:rsid w:val="00816217"/>
    <w:rsid w:val="00817EB7"/>
    <w:rsid w:val="00822498"/>
    <w:rsid w:val="00827D58"/>
    <w:rsid w:val="00833800"/>
    <w:rsid w:val="008339B2"/>
    <w:rsid w:val="00835909"/>
    <w:rsid w:val="00835AAF"/>
    <w:rsid w:val="00842873"/>
    <w:rsid w:val="00842900"/>
    <w:rsid w:val="0084700B"/>
    <w:rsid w:val="008475B3"/>
    <w:rsid w:val="00852178"/>
    <w:rsid w:val="00856CF5"/>
    <w:rsid w:val="0085742F"/>
    <w:rsid w:val="00857839"/>
    <w:rsid w:val="008611FE"/>
    <w:rsid w:val="008619F9"/>
    <w:rsid w:val="00863D71"/>
    <w:rsid w:val="00865640"/>
    <w:rsid w:val="0087178D"/>
    <w:rsid w:val="0087224E"/>
    <w:rsid w:val="00874E87"/>
    <w:rsid w:val="00876AA1"/>
    <w:rsid w:val="00877646"/>
    <w:rsid w:val="00877A80"/>
    <w:rsid w:val="00880A0A"/>
    <w:rsid w:val="00881CDE"/>
    <w:rsid w:val="008902C1"/>
    <w:rsid w:val="0089037C"/>
    <w:rsid w:val="0089140C"/>
    <w:rsid w:val="0089414C"/>
    <w:rsid w:val="008A215B"/>
    <w:rsid w:val="008B2AE5"/>
    <w:rsid w:val="008B39BB"/>
    <w:rsid w:val="008B45E3"/>
    <w:rsid w:val="008C0591"/>
    <w:rsid w:val="008C2E11"/>
    <w:rsid w:val="008C2E44"/>
    <w:rsid w:val="008C5384"/>
    <w:rsid w:val="008C592E"/>
    <w:rsid w:val="008C5A6C"/>
    <w:rsid w:val="008D7164"/>
    <w:rsid w:val="008E14A4"/>
    <w:rsid w:val="008E3109"/>
    <w:rsid w:val="008E7F4A"/>
    <w:rsid w:val="008F0C34"/>
    <w:rsid w:val="008F0C89"/>
    <w:rsid w:val="008F4D64"/>
    <w:rsid w:val="008F769F"/>
    <w:rsid w:val="009006CE"/>
    <w:rsid w:val="00900D97"/>
    <w:rsid w:val="00902342"/>
    <w:rsid w:val="00902794"/>
    <w:rsid w:val="00903097"/>
    <w:rsid w:val="009038EC"/>
    <w:rsid w:val="00907784"/>
    <w:rsid w:val="009118D4"/>
    <w:rsid w:val="009125FE"/>
    <w:rsid w:val="0091594D"/>
    <w:rsid w:val="00917509"/>
    <w:rsid w:val="00920556"/>
    <w:rsid w:val="009219BD"/>
    <w:rsid w:val="00923309"/>
    <w:rsid w:val="00924694"/>
    <w:rsid w:val="009250A2"/>
    <w:rsid w:val="009303F9"/>
    <w:rsid w:val="00930EA7"/>
    <w:rsid w:val="00931342"/>
    <w:rsid w:val="00934725"/>
    <w:rsid w:val="00934C2A"/>
    <w:rsid w:val="009369E7"/>
    <w:rsid w:val="00936B35"/>
    <w:rsid w:val="00936B4A"/>
    <w:rsid w:val="0094697E"/>
    <w:rsid w:val="00946A16"/>
    <w:rsid w:val="0094780E"/>
    <w:rsid w:val="00952081"/>
    <w:rsid w:val="00952EFF"/>
    <w:rsid w:val="00953708"/>
    <w:rsid w:val="009573D2"/>
    <w:rsid w:val="00957D88"/>
    <w:rsid w:val="00960EA6"/>
    <w:rsid w:val="00961E64"/>
    <w:rsid w:val="009648AF"/>
    <w:rsid w:val="00964940"/>
    <w:rsid w:val="009660F2"/>
    <w:rsid w:val="00966163"/>
    <w:rsid w:val="00966243"/>
    <w:rsid w:val="009701A7"/>
    <w:rsid w:val="00971E7F"/>
    <w:rsid w:val="009932FA"/>
    <w:rsid w:val="00997FBA"/>
    <w:rsid w:val="009A46CA"/>
    <w:rsid w:val="009B0824"/>
    <w:rsid w:val="009B3346"/>
    <w:rsid w:val="009B4218"/>
    <w:rsid w:val="009C0CF4"/>
    <w:rsid w:val="009C63FA"/>
    <w:rsid w:val="009D093F"/>
    <w:rsid w:val="009D2D27"/>
    <w:rsid w:val="009D65D2"/>
    <w:rsid w:val="009E2142"/>
    <w:rsid w:val="009E308F"/>
    <w:rsid w:val="009E3C80"/>
    <w:rsid w:val="009E69E0"/>
    <w:rsid w:val="009E79B0"/>
    <w:rsid w:val="009F2A06"/>
    <w:rsid w:val="009F5641"/>
    <w:rsid w:val="009F682E"/>
    <w:rsid w:val="00A00105"/>
    <w:rsid w:val="00A04097"/>
    <w:rsid w:val="00A07413"/>
    <w:rsid w:val="00A13DA0"/>
    <w:rsid w:val="00A14429"/>
    <w:rsid w:val="00A14A79"/>
    <w:rsid w:val="00A1607D"/>
    <w:rsid w:val="00A1657B"/>
    <w:rsid w:val="00A21E62"/>
    <w:rsid w:val="00A25AFF"/>
    <w:rsid w:val="00A25EBE"/>
    <w:rsid w:val="00A27521"/>
    <w:rsid w:val="00A27592"/>
    <w:rsid w:val="00A3392D"/>
    <w:rsid w:val="00A34FFF"/>
    <w:rsid w:val="00A35CFC"/>
    <w:rsid w:val="00A40226"/>
    <w:rsid w:val="00A409BA"/>
    <w:rsid w:val="00A50BB9"/>
    <w:rsid w:val="00A54FE8"/>
    <w:rsid w:val="00A63EF0"/>
    <w:rsid w:val="00A6429A"/>
    <w:rsid w:val="00A70DB2"/>
    <w:rsid w:val="00A72DEB"/>
    <w:rsid w:val="00A75ADF"/>
    <w:rsid w:val="00A76C65"/>
    <w:rsid w:val="00A8050B"/>
    <w:rsid w:val="00A8095F"/>
    <w:rsid w:val="00A8283C"/>
    <w:rsid w:val="00A8424A"/>
    <w:rsid w:val="00A84F62"/>
    <w:rsid w:val="00A924DB"/>
    <w:rsid w:val="00A92B1B"/>
    <w:rsid w:val="00A93B9B"/>
    <w:rsid w:val="00A94149"/>
    <w:rsid w:val="00A95B1B"/>
    <w:rsid w:val="00A9723E"/>
    <w:rsid w:val="00AA0A96"/>
    <w:rsid w:val="00AA1AF5"/>
    <w:rsid w:val="00AA2226"/>
    <w:rsid w:val="00AB593D"/>
    <w:rsid w:val="00AC1234"/>
    <w:rsid w:val="00AC1BFC"/>
    <w:rsid w:val="00AC422E"/>
    <w:rsid w:val="00AC58EC"/>
    <w:rsid w:val="00AC75EF"/>
    <w:rsid w:val="00AD2A4D"/>
    <w:rsid w:val="00AD7C51"/>
    <w:rsid w:val="00AE2BE5"/>
    <w:rsid w:val="00AE4C3C"/>
    <w:rsid w:val="00AE6683"/>
    <w:rsid w:val="00AE6828"/>
    <w:rsid w:val="00AF010D"/>
    <w:rsid w:val="00AF1CFC"/>
    <w:rsid w:val="00AF4D93"/>
    <w:rsid w:val="00B00E4F"/>
    <w:rsid w:val="00B01614"/>
    <w:rsid w:val="00B059C6"/>
    <w:rsid w:val="00B07405"/>
    <w:rsid w:val="00B120EC"/>
    <w:rsid w:val="00B14330"/>
    <w:rsid w:val="00B1467A"/>
    <w:rsid w:val="00B149C5"/>
    <w:rsid w:val="00B17262"/>
    <w:rsid w:val="00B17AFC"/>
    <w:rsid w:val="00B246D4"/>
    <w:rsid w:val="00B305C2"/>
    <w:rsid w:val="00B32422"/>
    <w:rsid w:val="00B34F2A"/>
    <w:rsid w:val="00B35F8F"/>
    <w:rsid w:val="00B40905"/>
    <w:rsid w:val="00B46AEA"/>
    <w:rsid w:val="00B54136"/>
    <w:rsid w:val="00B56AF0"/>
    <w:rsid w:val="00B60CFE"/>
    <w:rsid w:val="00B62213"/>
    <w:rsid w:val="00B62540"/>
    <w:rsid w:val="00B643E7"/>
    <w:rsid w:val="00B65FCA"/>
    <w:rsid w:val="00B66A0E"/>
    <w:rsid w:val="00B72A7C"/>
    <w:rsid w:val="00B76918"/>
    <w:rsid w:val="00B76F27"/>
    <w:rsid w:val="00B77B1B"/>
    <w:rsid w:val="00B916DC"/>
    <w:rsid w:val="00B928FA"/>
    <w:rsid w:val="00B94F95"/>
    <w:rsid w:val="00B96909"/>
    <w:rsid w:val="00BA396C"/>
    <w:rsid w:val="00BA3CD2"/>
    <w:rsid w:val="00BA47F4"/>
    <w:rsid w:val="00BB21C7"/>
    <w:rsid w:val="00BB3726"/>
    <w:rsid w:val="00BB5AAB"/>
    <w:rsid w:val="00BB7968"/>
    <w:rsid w:val="00BB7D6C"/>
    <w:rsid w:val="00BC1162"/>
    <w:rsid w:val="00BC2F0D"/>
    <w:rsid w:val="00BC3D3B"/>
    <w:rsid w:val="00BC416C"/>
    <w:rsid w:val="00BC6E9F"/>
    <w:rsid w:val="00BD00D2"/>
    <w:rsid w:val="00BD0A6E"/>
    <w:rsid w:val="00BD3D09"/>
    <w:rsid w:val="00BD5BD3"/>
    <w:rsid w:val="00BE1351"/>
    <w:rsid w:val="00BE2BF1"/>
    <w:rsid w:val="00BE61FD"/>
    <w:rsid w:val="00BF202B"/>
    <w:rsid w:val="00BF21E5"/>
    <w:rsid w:val="00BF5724"/>
    <w:rsid w:val="00BF7372"/>
    <w:rsid w:val="00C0397A"/>
    <w:rsid w:val="00C044EE"/>
    <w:rsid w:val="00C10700"/>
    <w:rsid w:val="00C12755"/>
    <w:rsid w:val="00C12CDF"/>
    <w:rsid w:val="00C146FD"/>
    <w:rsid w:val="00C162F3"/>
    <w:rsid w:val="00C2181C"/>
    <w:rsid w:val="00C231A2"/>
    <w:rsid w:val="00C25641"/>
    <w:rsid w:val="00C277B3"/>
    <w:rsid w:val="00C27B29"/>
    <w:rsid w:val="00C27EAE"/>
    <w:rsid w:val="00C322BE"/>
    <w:rsid w:val="00C340C9"/>
    <w:rsid w:val="00C36554"/>
    <w:rsid w:val="00C36C3C"/>
    <w:rsid w:val="00C378FB"/>
    <w:rsid w:val="00C439B0"/>
    <w:rsid w:val="00C46226"/>
    <w:rsid w:val="00C46677"/>
    <w:rsid w:val="00C46F5B"/>
    <w:rsid w:val="00C54379"/>
    <w:rsid w:val="00C55C3B"/>
    <w:rsid w:val="00C56889"/>
    <w:rsid w:val="00C61ED8"/>
    <w:rsid w:val="00C63326"/>
    <w:rsid w:val="00C719FD"/>
    <w:rsid w:val="00C7214C"/>
    <w:rsid w:val="00C7768A"/>
    <w:rsid w:val="00C84F1C"/>
    <w:rsid w:val="00C93393"/>
    <w:rsid w:val="00C9429B"/>
    <w:rsid w:val="00C96831"/>
    <w:rsid w:val="00CA04BB"/>
    <w:rsid w:val="00CA282C"/>
    <w:rsid w:val="00CA2BCC"/>
    <w:rsid w:val="00CA350C"/>
    <w:rsid w:val="00CB3193"/>
    <w:rsid w:val="00CB37BF"/>
    <w:rsid w:val="00CB5F14"/>
    <w:rsid w:val="00CB6896"/>
    <w:rsid w:val="00CB7E1A"/>
    <w:rsid w:val="00CC3118"/>
    <w:rsid w:val="00CD089D"/>
    <w:rsid w:val="00CD33B1"/>
    <w:rsid w:val="00CD6E0C"/>
    <w:rsid w:val="00CE1B04"/>
    <w:rsid w:val="00CE2724"/>
    <w:rsid w:val="00CE41CA"/>
    <w:rsid w:val="00CE5D85"/>
    <w:rsid w:val="00CE5DCB"/>
    <w:rsid w:val="00CE6B9B"/>
    <w:rsid w:val="00CE7341"/>
    <w:rsid w:val="00CF0091"/>
    <w:rsid w:val="00CF79BB"/>
    <w:rsid w:val="00D01BC0"/>
    <w:rsid w:val="00D1104D"/>
    <w:rsid w:val="00D1290B"/>
    <w:rsid w:val="00D13F9D"/>
    <w:rsid w:val="00D14A73"/>
    <w:rsid w:val="00D173BC"/>
    <w:rsid w:val="00D17E10"/>
    <w:rsid w:val="00D2020F"/>
    <w:rsid w:val="00D20469"/>
    <w:rsid w:val="00D2173D"/>
    <w:rsid w:val="00D238A4"/>
    <w:rsid w:val="00D253F8"/>
    <w:rsid w:val="00D31AA9"/>
    <w:rsid w:val="00D451DA"/>
    <w:rsid w:val="00D50333"/>
    <w:rsid w:val="00D50F64"/>
    <w:rsid w:val="00D51782"/>
    <w:rsid w:val="00D51DFB"/>
    <w:rsid w:val="00D52A06"/>
    <w:rsid w:val="00D54AB3"/>
    <w:rsid w:val="00D56B84"/>
    <w:rsid w:val="00D60E10"/>
    <w:rsid w:val="00D61AAB"/>
    <w:rsid w:val="00D624C3"/>
    <w:rsid w:val="00D6287F"/>
    <w:rsid w:val="00D62ADE"/>
    <w:rsid w:val="00D63A78"/>
    <w:rsid w:val="00D708FA"/>
    <w:rsid w:val="00D82DDA"/>
    <w:rsid w:val="00D84562"/>
    <w:rsid w:val="00D84593"/>
    <w:rsid w:val="00D84739"/>
    <w:rsid w:val="00D85AE8"/>
    <w:rsid w:val="00D90982"/>
    <w:rsid w:val="00D91BFA"/>
    <w:rsid w:val="00DB225C"/>
    <w:rsid w:val="00DC02EF"/>
    <w:rsid w:val="00DC089F"/>
    <w:rsid w:val="00DC0FB9"/>
    <w:rsid w:val="00DC604C"/>
    <w:rsid w:val="00DC62A8"/>
    <w:rsid w:val="00DC6807"/>
    <w:rsid w:val="00DC772E"/>
    <w:rsid w:val="00DD08ED"/>
    <w:rsid w:val="00DE05D6"/>
    <w:rsid w:val="00DE2B66"/>
    <w:rsid w:val="00DE4C8D"/>
    <w:rsid w:val="00DE6138"/>
    <w:rsid w:val="00DF2644"/>
    <w:rsid w:val="00DF46B7"/>
    <w:rsid w:val="00E013C1"/>
    <w:rsid w:val="00E02435"/>
    <w:rsid w:val="00E036B6"/>
    <w:rsid w:val="00E07BE4"/>
    <w:rsid w:val="00E11529"/>
    <w:rsid w:val="00E1255E"/>
    <w:rsid w:val="00E12FBA"/>
    <w:rsid w:val="00E15CBA"/>
    <w:rsid w:val="00E207E8"/>
    <w:rsid w:val="00E20BD6"/>
    <w:rsid w:val="00E243A1"/>
    <w:rsid w:val="00E247BB"/>
    <w:rsid w:val="00E25EEE"/>
    <w:rsid w:val="00E2658C"/>
    <w:rsid w:val="00E26D1A"/>
    <w:rsid w:val="00E27236"/>
    <w:rsid w:val="00E30431"/>
    <w:rsid w:val="00E35D53"/>
    <w:rsid w:val="00E3785C"/>
    <w:rsid w:val="00E4587E"/>
    <w:rsid w:val="00E46DBD"/>
    <w:rsid w:val="00E5078F"/>
    <w:rsid w:val="00E523C7"/>
    <w:rsid w:val="00E539B0"/>
    <w:rsid w:val="00E57C00"/>
    <w:rsid w:val="00E62198"/>
    <w:rsid w:val="00E678D6"/>
    <w:rsid w:val="00E712E2"/>
    <w:rsid w:val="00E71A74"/>
    <w:rsid w:val="00E734E3"/>
    <w:rsid w:val="00E74367"/>
    <w:rsid w:val="00E7576C"/>
    <w:rsid w:val="00E77D93"/>
    <w:rsid w:val="00E838BC"/>
    <w:rsid w:val="00E83A78"/>
    <w:rsid w:val="00E86C8F"/>
    <w:rsid w:val="00E94F61"/>
    <w:rsid w:val="00E96B97"/>
    <w:rsid w:val="00E97C66"/>
    <w:rsid w:val="00EA0EDE"/>
    <w:rsid w:val="00EA11D3"/>
    <w:rsid w:val="00EA7F12"/>
    <w:rsid w:val="00EB3D9D"/>
    <w:rsid w:val="00EB6676"/>
    <w:rsid w:val="00EC42EA"/>
    <w:rsid w:val="00EC7DE8"/>
    <w:rsid w:val="00ED0973"/>
    <w:rsid w:val="00ED1251"/>
    <w:rsid w:val="00ED1350"/>
    <w:rsid w:val="00ED2D2E"/>
    <w:rsid w:val="00ED459A"/>
    <w:rsid w:val="00ED5639"/>
    <w:rsid w:val="00ED6FA5"/>
    <w:rsid w:val="00EE24D1"/>
    <w:rsid w:val="00EE3069"/>
    <w:rsid w:val="00EE7BDB"/>
    <w:rsid w:val="00EF113C"/>
    <w:rsid w:val="00EF5FB7"/>
    <w:rsid w:val="00EF6ADF"/>
    <w:rsid w:val="00EF71E6"/>
    <w:rsid w:val="00F00565"/>
    <w:rsid w:val="00F02215"/>
    <w:rsid w:val="00F029DD"/>
    <w:rsid w:val="00F05203"/>
    <w:rsid w:val="00F0670D"/>
    <w:rsid w:val="00F06EBC"/>
    <w:rsid w:val="00F070DA"/>
    <w:rsid w:val="00F07B90"/>
    <w:rsid w:val="00F1212D"/>
    <w:rsid w:val="00F160AB"/>
    <w:rsid w:val="00F17BCE"/>
    <w:rsid w:val="00F2390B"/>
    <w:rsid w:val="00F255F2"/>
    <w:rsid w:val="00F27143"/>
    <w:rsid w:val="00F27204"/>
    <w:rsid w:val="00F345C0"/>
    <w:rsid w:val="00F35725"/>
    <w:rsid w:val="00F4061D"/>
    <w:rsid w:val="00F41FA7"/>
    <w:rsid w:val="00F44304"/>
    <w:rsid w:val="00F44D32"/>
    <w:rsid w:val="00F4606A"/>
    <w:rsid w:val="00F4701A"/>
    <w:rsid w:val="00F478B2"/>
    <w:rsid w:val="00F479C5"/>
    <w:rsid w:val="00F50244"/>
    <w:rsid w:val="00F5144F"/>
    <w:rsid w:val="00F60C32"/>
    <w:rsid w:val="00F61319"/>
    <w:rsid w:val="00F64B7B"/>
    <w:rsid w:val="00F64CD8"/>
    <w:rsid w:val="00F660F7"/>
    <w:rsid w:val="00F66562"/>
    <w:rsid w:val="00F67D36"/>
    <w:rsid w:val="00F70F57"/>
    <w:rsid w:val="00F73324"/>
    <w:rsid w:val="00F74C4E"/>
    <w:rsid w:val="00F74DD9"/>
    <w:rsid w:val="00F7690E"/>
    <w:rsid w:val="00F81820"/>
    <w:rsid w:val="00F81D3A"/>
    <w:rsid w:val="00F909EC"/>
    <w:rsid w:val="00F91A5F"/>
    <w:rsid w:val="00F94349"/>
    <w:rsid w:val="00F97B7B"/>
    <w:rsid w:val="00FA1724"/>
    <w:rsid w:val="00FA2074"/>
    <w:rsid w:val="00FA33E8"/>
    <w:rsid w:val="00FA3C7B"/>
    <w:rsid w:val="00FA7B4B"/>
    <w:rsid w:val="00FB7529"/>
    <w:rsid w:val="00FB7A09"/>
    <w:rsid w:val="00FC11C4"/>
    <w:rsid w:val="00FC2164"/>
    <w:rsid w:val="00FC2803"/>
    <w:rsid w:val="00FC3776"/>
    <w:rsid w:val="00FC39FB"/>
    <w:rsid w:val="00FC459C"/>
    <w:rsid w:val="00FC4F56"/>
    <w:rsid w:val="00FC5E82"/>
    <w:rsid w:val="00FC6244"/>
    <w:rsid w:val="00FC6EF5"/>
    <w:rsid w:val="00FD7351"/>
    <w:rsid w:val="00FE1F6C"/>
    <w:rsid w:val="00FE41F6"/>
    <w:rsid w:val="00FE60C3"/>
    <w:rsid w:val="00FE79E5"/>
    <w:rsid w:val="00FF52B2"/>
    <w:rsid w:val="00FF5EB6"/>
    <w:rsid w:val="00FF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539B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2">
    <w:name w:val="Заголовок №1 (2)_"/>
    <w:link w:val="121"/>
    <w:uiPriority w:val="99"/>
    <w:locked/>
    <w:rsid w:val="004B1B7E"/>
    <w:rPr>
      <w:sz w:val="23"/>
      <w:shd w:val="clear" w:color="auto" w:fill="FFFFFF"/>
    </w:rPr>
  </w:style>
  <w:style w:type="paragraph" w:customStyle="1" w:styleId="121">
    <w:name w:val="Заголовок №1 (2)1"/>
    <w:basedOn w:val="Normal"/>
    <w:link w:val="12"/>
    <w:uiPriority w:val="99"/>
    <w:rsid w:val="004B1B7E"/>
    <w:pPr>
      <w:shd w:val="clear" w:color="auto" w:fill="FFFFFF"/>
      <w:spacing w:after="360" w:line="240" w:lineRule="atLeast"/>
      <w:outlineLvl w:val="0"/>
    </w:pPr>
    <w:rPr>
      <w:sz w:val="23"/>
      <w:szCs w:val="20"/>
    </w:rPr>
  </w:style>
  <w:style w:type="paragraph" w:styleId="ListParagraph">
    <w:name w:val="List Paragraph"/>
    <w:basedOn w:val="Normal"/>
    <w:uiPriority w:val="99"/>
    <w:qFormat/>
    <w:rsid w:val="00CE2724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locked/>
    <w:rsid w:val="00876AA1"/>
    <w:rPr>
      <w:rFonts w:cs="Times New Roman"/>
      <w:b/>
      <w:bCs/>
    </w:rPr>
  </w:style>
  <w:style w:type="paragraph" w:customStyle="1" w:styleId="ConsPlusNormal">
    <w:name w:val="ConsPlusNormal"/>
    <w:uiPriority w:val="99"/>
    <w:rsid w:val="00C719F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17BCE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F17B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1280</Words>
  <Characters>7301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№95</dc:title>
  <dc:subject/>
  <dc:creator>Admin</dc:creator>
  <cp:keywords/>
  <dc:description/>
  <cp:lastModifiedBy>_</cp:lastModifiedBy>
  <cp:revision>3</cp:revision>
  <cp:lastPrinted>2019-02-11T13:50:00Z</cp:lastPrinted>
  <dcterms:created xsi:type="dcterms:W3CDTF">2019-02-11T11:48:00Z</dcterms:created>
  <dcterms:modified xsi:type="dcterms:W3CDTF">2019-02-11T13:51:00Z</dcterms:modified>
</cp:coreProperties>
</file>